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255" w:after="128"/>
        <w:jc w:val="center"/>
        <w:outlineLvl w:val="2"/>
        <w:rPr>
          <w:rFonts w:ascii="Helvetica" w:hAnsi="Helvetica" w:eastAsia="宋体" w:cs="Helvetica"/>
          <w:b/>
          <w:bCs/>
          <w:color w:val="333333"/>
          <w:kern w:val="0"/>
          <w:sz w:val="30"/>
          <w:szCs w:val="30"/>
        </w:rPr>
      </w:pPr>
      <w:bookmarkStart w:id="0" w:name="_GoBack"/>
      <w:bookmarkEnd w:id="0"/>
      <w:r>
        <w:rPr>
          <w:rFonts w:ascii="Helvetica" w:hAnsi="Helvetica" w:eastAsia="宋体" w:cs="Helvetica"/>
          <w:b/>
          <w:bCs/>
          <w:color w:val="333333"/>
          <w:kern w:val="0"/>
          <w:sz w:val="30"/>
          <w:szCs w:val="30"/>
        </w:rPr>
        <w:t>常见问题</w:t>
      </w:r>
    </w:p>
    <w:p>
      <w:pPr>
        <w:widowControl/>
        <w:pBdr>
          <w:bottom w:val="single" w:color="D9D9D9" w:sz="12" w:space="6"/>
        </w:pBdr>
        <w:spacing w:before="375" w:after="375"/>
        <w:jc w:val="left"/>
        <w:outlineLvl w:val="3"/>
        <w:rPr>
          <w:rFonts w:ascii="Helvetica" w:hAnsi="Helvetica" w:eastAsia="宋体" w:cs="Helvetica"/>
          <w:color w:val="4877ED"/>
          <w:kern w:val="0"/>
          <w:sz w:val="36"/>
          <w:szCs w:val="36"/>
        </w:rPr>
      </w:pPr>
      <w:r>
        <w:rPr>
          <w:rFonts w:ascii="Helvetica" w:hAnsi="Helvetica" w:eastAsia="宋体" w:cs="Helvetica"/>
          <w:color w:val="4877ED"/>
          <w:kern w:val="0"/>
          <w:sz w:val="36"/>
          <w:szCs w:val="36"/>
        </w:rPr>
        <w:t>Q</w:t>
      </w:r>
      <w:r>
        <w:rPr>
          <w:rFonts w:ascii="Helvetica" w:hAnsi="Helvetica" w:eastAsia="宋体" w:cs="Helvetica"/>
          <w:color w:val="777777"/>
          <w:kern w:val="0"/>
          <w:sz w:val="27"/>
          <w:szCs w:val="27"/>
        </w:rPr>
        <w:t>&amp;</w:t>
      </w:r>
      <w:r>
        <w:rPr>
          <w:rFonts w:ascii="Helvetica" w:hAnsi="Helvetica" w:eastAsia="宋体" w:cs="Helvetica"/>
          <w:color w:val="4877ED"/>
          <w:kern w:val="0"/>
          <w:sz w:val="36"/>
          <w:szCs w:val="36"/>
        </w:rPr>
        <w:t>A</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1" name="图片 1"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提问头像"/>
                    <pic:cNvPicPr>
                      <a:picLocks noChangeAspect="1" noChangeArrowheads="1"/>
                    </pic:cNvPicPr>
                  </pic:nvPicPr>
                  <pic:blipFill>
                    <a:blip r:embed="rId4"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提问</w:t>
      </w:r>
    </w:p>
    <w:p>
      <w:pPr>
        <w:widowControl/>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1. 验证个人信息时显示“您的信息未通过学籍验证”，该怎么办？如何修改？</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2" name="图片 2"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回答头像"/>
                    <pic:cNvPicPr>
                      <a:picLocks noChangeAspect="1" noChangeArrowheads="1"/>
                    </pic:cNvPicPr>
                  </pic:nvPicPr>
                  <pic:blipFill>
                    <a:blip r:embed="rId5"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回答</w:t>
      </w:r>
    </w:p>
    <w:p>
      <w:pPr>
        <w:widowControl/>
        <w:wordWrap w:val="0"/>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学生填写的个人信息应与学信网上的学籍信息保持一致（尤其是学历层次、所在院校、入学时间、毕业时间），才可验证通过（可填写非最高学籍信息）。若提示未通过验证，学生可登录学信网（</w:t>
      </w:r>
      <w:r>
        <w:fldChar w:fldCharType="begin"/>
      </w:r>
      <w:r>
        <w:instrText xml:space="preserve"> HYPERLINK "https://www.chsi.com.cn/" \t "_blank" </w:instrText>
      </w:r>
      <w:r>
        <w:fldChar w:fldCharType="separate"/>
      </w:r>
      <w:r>
        <w:rPr>
          <w:rFonts w:ascii="Helvetica" w:hAnsi="Helvetica" w:eastAsia="宋体" w:cs="Helvetica"/>
          <w:color w:val="4877ED"/>
          <w:kern w:val="0"/>
        </w:rPr>
        <w:t>https://www.chsi.com.cn/</w:t>
      </w:r>
      <w:r>
        <w:rPr>
          <w:rFonts w:ascii="Helvetica" w:hAnsi="Helvetica" w:eastAsia="宋体" w:cs="Helvetica"/>
          <w:color w:val="4877ED"/>
          <w:kern w:val="0"/>
        </w:rPr>
        <w:fldChar w:fldCharType="end"/>
      </w:r>
      <w:r>
        <w:rPr>
          <w:rFonts w:ascii="Helvetica" w:hAnsi="Helvetica" w:eastAsia="宋体" w:cs="Helvetica"/>
          <w:color w:val="666666"/>
          <w:kern w:val="0"/>
          <w:szCs w:val="21"/>
        </w:rPr>
        <w:t>）查看个人学籍信息后，登录大赛报名官网，在个人中心的设置板块中修改学籍信息，提交后重新认证。如对学籍学历有疑问，可发送咨询邮件至kefu@chsi.com.cn，进行咨询。</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3" name="图片 3"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提问头像"/>
                    <pic:cNvPicPr>
                      <a:picLocks noChangeAspect="1" noChangeArrowheads="1"/>
                    </pic:cNvPicPr>
                  </pic:nvPicPr>
                  <pic:blipFill>
                    <a:blip r:embed="rId4"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提问</w:t>
      </w:r>
    </w:p>
    <w:p>
      <w:pPr>
        <w:widowControl/>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2. 什么学籍学历可以报名参加第六届大赛？</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4" name="图片 4"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回答头像"/>
                    <pic:cNvPicPr>
                      <a:picLocks noChangeAspect="1" noChangeArrowheads="1"/>
                    </pic:cNvPicPr>
                  </pic:nvPicPr>
                  <pic:blipFill>
                    <a:blip r:embed="rId5"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回答</w:t>
      </w:r>
    </w:p>
    <w:p>
      <w:pPr>
        <w:widowControl/>
        <w:wordWrap w:val="0"/>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在校或毕业5年内的中职中专、高职高专、职业教育本科、普通本科、博硕士研究生均可参加大赛。但各赛道及赛道内各组别对参赛对象的学籍学历有不同要求，报名时请按照不同赛道、不同组别的学籍学历要求进行报名参赛。</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5" name="图片 5"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提问头像"/>
                    <pic:cNvPicPr>
                      <a:picLocks noChangeAspect="1" noChangeArrowheads="1"/>
                    </pic:cNvPicPr>
                  </pic:nvPicPr>
                  <pic:blipFill>
                    <a:blip r:embed="rId4"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提问</w:t>
      </w:r>
    </w:p>
    <w:p>
      <w:pPr>
        <w:widowControl/>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3. 普通本科生/博硕士研究生（在校或毕业5年内），可以报名哪个赛道？</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6" name="图片 6"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回答头像"/>
                    <pic:cNvPicPr>
                      <a:picLocks noChangeAspect="1" noChangeArrowheads="1"/>
                    </pic:cNvPicPr>
                  </pic:nvPicPr>
                  <pic:blipFill>
                    <a:blip r:embed="rId5"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回答</w:t>
      </w:r>
    </w:p>
    <w:p>
      <w:pPr>
        <w:widowControl/>
        <w:wordWrap w:val="0"/>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在校或毕业5年内的普通本科生/博硕士研究生可报名参加高教主赛道、“青年红色筑梦之旅”赛道。</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7" name="图片 7"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提问头像"/>
                    <pic:cNvPicPr>
                      <a:picLocks noChangeAspect="1" noChangeArrowheads="1"/>
                    </pic:cNvPicPr>
                  </pic:nvPicPr>
                  <pic:blipFill>
                    <a:blip r:embed="rId4"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提问</w:t>
      </w:r>
    </w:p>
    <w:p>
      <w:pPr>
        <w:widowControl/>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4. 高职高专生（在校或毕业5年内）可以报名哪个赛道？</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8" name="图片 8"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回答头像"/>
                    <pic:cNvPicPr>
                      <a:picLocks noChangeAspect="1" noChangeArrowheads="1"/>
                    </pic:cNvPicPr>
                  </pic:nvPicPr>
                  <pic:blipFill>
                    <a:blip r:embed="rId5"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回答</w:t>
      </w:r>
    </w:p>
    <w:p>
      <w:pPr>
        <w:widowControl/>
        <w:wordWrap w:val="0"/>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在校或毕业5年内的高职高专生可以报名参加高教主赛道、“青年红色筑梦之旅”赛道、职教赛道。</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9" name="图片 9"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提问头像"/>
                    <pic:cNvPicPr>
                      <a:picLocks noChangeAspect="1" noChangeArrowheads="1"/>
                    </pic:cNvPicPr>
                  </pic:nvPicPr>
                  <pic:blipFill>
                    <a:blip r:embed="rId4"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提问</w:t>
      </w:r>
    </w:p>
    <w:p>
      <w:pPr>
        <w:widowControl/>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5. 本科院校的高职高专生（在校或毕业5年内）可以报名参加哪些赛道？</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10" name="图片 10"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回答头像"/>
                    <pic:cNvPicPr>
                      <a:picLocks noChangeAspect="1" noChangeArrowheads="1"/>
                    </pic:cNvPicPr>
                  </pic:nvPicPr>
                  <pic:blipFill>
                    <a:blip r:embed="rId5"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回答</w:t>
      </w:r>
    </w:p>
    <w:p>
      <w:pPr>
        <w:widowControl/>
        <w:wordWrap w:val="0"/>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在校或毕业5年内的本科院校的高职高专生可以报名参加高教主赛道、“青年红色筑梦之旅”赛道、职教赛道。</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11" name="图片 11"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提问头像"/>
                    <pic:cNvPicPr>
                      <a:picLocks noChangeAspect="1" noChangeArrowheads="1"/>
                    </pic:cNvPicPr>
                  </pic:nvPicPr>
                  <pic:blipFill>
                    <a:blip r:embed="rId4"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提问</w:t>
      </w:r>
    </w:p>
    <w:p>
      <w:pPr>
        <w:widowControl/>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6. 职业教育本科、中职中专院校生（在校或毕业5年以内），可以报名参加哪个赛道？</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12" name="图片 12"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回答头像"/>
                    <pic:cNvPicPr>
                      <a:picLocks noChangeAspect="1" noChangeArrowheads="1"/>
                    </pic:cNvPicPr>
                  </pic:nvPicPr>
                  <pic:blipFill>
                    <a:blip r:embed="rId5"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回答</w:t>
      </w:r>
    </w:p>
    <w:p>
      <w:pPr>
        <w:widowControl/>
        <w:wordWrap w:val="0"/>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在校或毕业5年内的职业教育本科生、中职中专生只可报名参加职教赛道。</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13" name="图片 13"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提问头像"/>
                    <pic:cNvPicPr>
                      <a:picLocks noChangeAspect="1" noChangeArrowheads="1"/>
                    </pic:cNvPicPr>
                  </pic:nvPicPr>
                  <pic:blipFill>
                    <a:blip r:embed="rId4"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提问</w:t>
      </w:r>
    </w:p>
    <w:p>
      <w:pPr>
        <w:widowControl/>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7. 五年制大专，前三年是否可用大专身份报名参赛？</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14" name="图片 14"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回答头像"/>
                    <pic:cNvPicPr>
                      <a:picLocks noChangeAspect="1" noChangeArrowheads="1"/>
                    </pic:cNvPicPr>
                  </pic:nvPicPr>
                  <pic:blipFill>
                    <a:blip r:embed="rId5"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回答</w:t>
      </w:r>
    </w:p>
    <w:p>
      <w:pPr>
        <w:widowControl/>
        <w:wordWrap w:val="0"/>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五年制大专，前三年在读学生只能用中专身份报名参赛。第四、五年在读学生，毕业生可用大专（报名系统中请选择高职高专）身份报名参赛。但均需符合所报赛道及组别的参赛要求。</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15" name="图片 15"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提问头像"/>
                    <pic:cNvPicPr>
                      <a:picLocks noChangeAspect="1" noChangeArrowheads="1"/>
                    </pic:cNvPicPr>
                  </pic:nvPicPr>
                  <pic:blipFill>
                    <a:blip r:embed="rId4"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提问</w:t>
      </w:r>
    </w:p>
    <w:p>
      <w:pPr>
        <w:widowControl/>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8. 我有多个学籍学历，必须要以最高学籍学历所在院校身份报名参赛吗？</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16" name="图片 16"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回答头像"/>
                    <pic:cNvPicPr>
                      <a:picLocks noChangeAspect="1" noChangeArrowheads="1"/>
                    </pic:cNvPicPr>
                  </pic:nvPicPr>
                  <pic:blipFill>
                    <a:blip r:embed="rId5"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回答</w:t>
      </w:r>
    </w:p>
    <w:p>
      <w:pPr>
        <w:widowControl/>
        <w:wordWrap w:val="0"/>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拥有多个学籍学历，可使用任一学籍学历所在院校身份报名参赛。如专升本的学生可代表原就读专科学校参加比赛、毕业的研究生可代表本科学校参加比赛，但均需符合所报赛道及组别的参赛要求。</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17" name="图片 17"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提问头像"/>
                    <pic:cNvPicPr>
                      <a:picLocks noChangeAspect="1" noChangeArrowheads="1"/>
                    </pic:cNvPicPr>
                  </pic:nvPicPr>
                  <pic:blipFill>
                    <a:blip r:embed="rId4"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提问</w:t>
      </w:r>
    </w:p>
    <w:p>
      <w:pPr>
        <w:widowControl/>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9. 什么是学校科技成果转化项目？</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18" name="图片 18"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descr="回答头像"/>
                    <pic:cNvPicPr>
                      <a:picLocks noChangeAspect="1" noChangeArrowheads="1"/>
                    </pic:cNvPicPr>
                  </pic:nvPicPr>
                  <pic:blipFill>
                    <a:blip r:embed="rId5"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回答</w:t>
      </w:r>
    </w:p>
    <w:p>
      <w:pPr>
        <w:widowControl/>
        <w:wordWrap w:val="0"/>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学校科技成果转化项目是指创业团队所使用核心科技成果的所有权是学校的项目。</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19" name="图片 19"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提问头像"/>
                    <pic:cNvPicPr>
                      <a:picLocks noChangeAspect="1" noChangeArrowheads="1"/>
                    </pic:cNvPicPr>
                  </pic:nvPicPr>
                  <pic:blipFill>
                    <a:blip r:embed="rId4"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提问</w:t>
      </w:r>
    </w:p>
    <w:p>
      <w:pPr>
        <w:widowControl/>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10. 什么是基于国家级重大、重点科研项目的科研成果转化项目？</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20" name="图片 20"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回答头像"/>
                    <pic:cNvPicPr>
                      <a:picLocks noChangeAspect="1" noChangeArrowheads="1"/>
                    </pic:cNvPicPr>
                  </pic:nvPicPr>
                  <pic:blipFill>
                    <a:blip r:embed="rId5"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回答</w:t>
      </w:r>
    </w:p>
    <w:p>
      <w:pPr>
        <w:widowControl/>
        <w:wordWrap w:val="0"/>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基于国家级重大、重点科研项目的科研成果转化项目是指基于发改委、工信部、科技部、教育部、自然科学基金委等国家部委层面所设重大、重点科研项目的科研成果转化项目。</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21" name="图片 21"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提问头像"/>
                    <pic:cNvPicPr>
                      <a:picLocks noChangeAspect="1" noChangeArrowheads="1"/>
                    </pic:cNvPicPr>
                  </pic:nvPicPr>
                  <pic:blipFill>
                    <a:blip r:embed="rId4"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提问</w:t>
      </w:r>
    </w:p>
    <w:p>
      <w:pPr>
        <w:widowControl/>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11. 什么是师生共创项目？</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22" name="图片 22"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22" descr="回答头像"/>
                    <pic:cNvPicPr>
                      <a:picLocks noChangeAspect="1" noChangeArrowheads="1"/>
                    </pic:cNvPicPr>
                  </pic:nvPicPr>
                  <pic:blipFill>
                    <a:blip r:embed="rId5"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回答</w:t>
      </w:r>
    </w:p>
    <w:p>
      <w:pPr>
        <w:widowControl/>
        <w:wordWrap w:val="0"/>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师生共创项目是指教师和学生合股创办企业的项目，或师生共同研发某项技术并计划基于此成果创业的项目，或其它师生共同发起、运作的项目。</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23" name="图片 23"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3" descr="提问头像"/>
                    <pic:cNvPicPr>
                      <a:picLocks noChangeAspect="1" noChangeArrowheads="1"/>
                    </pic:cNvPicPr>
                  </pic:nvPicPr>
                  <pic:blipFill>
                    <a:blip r:embed="rId4"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提问</w:t>
      </w:r>
    </w:p>
    <w:p>
      <w:pPr>
        <w:widowControl/>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12. 我们学校没有关于大赛的通知，也暂未有老师组织比赛，我可以参赛么？</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24" name="图片 24"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descr="回答头像"/>
                    <pic:cNvPicPr>
                      <a:picLocks noChangeAspect="1" noChangeArrowheads="1"/>
                    </pic:cNvPicPr>
                  </pic:nvPicPr>
                  <pic:blipFill>
                    <a:blip r:embed="rId5"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回答</w:t>
      </w:r>
    </w:p>
    <w:p>
      <w:pPr>
        <w:widowControl/>
        <w:wordWrap w:val="0"/>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可以，如需审核协助，请联系学校的创业学院、教务处、就创业工作部门。</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25" name="图片 25"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提问头像"/>
                    <pic:cNvPicPr>
                      <a:picLocks noChangeAspect="1" noChangeArrowheads="1"/>
                    </pic:cNvPicPr>
                  </pic:nvPicPr>
                  <pic:blipFill>
                    <a:blip r:embed="rId4"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提问</w:t>
      </w:r>
    </w:p>
    <w:p>
      <w:pPr>
        <w:widowControl/>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13. 由于学校名称变更、就读于学校分校区导致的学籍学历校验不通过，怎么办？</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26" name="图片 26"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26" descr="回答头像"/>
                    <pic:cNvPicPr>
                      <a:picLocks noChangeAspect="1" noChangeArrowheads="1"/>
                    </pic:cNvPicPr>
                  </pic:nvPicPr>
                  <pic:blipFill>
                    <a:blip r:embed="rId5"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回答</w:t>
      </w:r>
    </w:p>
    <w:p>
      <w:pPr>
        <w:widowControl/>
        <w:wordWrap w:val="0"/>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请联系所在省市负责人，省市负责人将统一汇总问题交由大赛组委会处理，各省联系方式详见</w:t>
      </w:r>
      <w:r>
        <w:fldChar w:fldCharType="begin"/>
      </w:r>
      <w:r>
        <w:instrText xml:space="preserve"> HYPERLINK "https://cy.ncss.cn/provincecontact" \t "_blank" </w:instrText>
      </w:r>
      <w:r>
        <w:fldChar w:fldCharType="separate"/>
      </w:r>
      <w:r>
        <w:rPr>
          <w:rFonts w:ascii="Helvetica" w:hAnsi="Helvetica" w:eastAsia="宋体" w:cs="Helvetica"/>
          <w:color w:val="4877ED"/>
          <w:kern w:val="0"/>
        </w:rPr>
        <w:t>https://cy.ncss.cn/provincecontact</w:t>
      </w:r>
      <w:r>
        <w:rPr>
          <w:rFonts w:ascii="Helvetica" w:hAnsi="Helvetica" w:eastAsia="宋体" w:cs="Helvetica"/>
          <w:color w:val="4877ED"/>
          <w:kern w:val="0"/>
        </w:rPr>
        <w:fldChar w:fldCharType="end"/>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27" name="图片 27"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27" descr="提问头像"/>
                    <pic:cNvPicPr>
                      <a:picLocks noChangeAspect="1" noChangeArrowheads="1"/>
                    </pic:cNvPicPr>
                  </pic:nvPicPr>
                  <pic:blipFill>
                    <a:blip r:embed="rId4"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提问</w:t>
      </w:r>
    </w:p>
    <w:p>
      <w:pPr>
        <w:widowControl/>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14. 创建项目的时候没找到自己所在的学校怎么办？</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28" name="图片 28"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8" descr="回答头像"/>
                    <pic:cNvPicPr>
                      <a:picLocks noChangeAspect="1" noChangeArrowheads="1"/>
                    </pic:cNvPicPr>
                  </pic:nvPicPr>
                  <pic:blipFill>
                    <a:blip r:embed="rId5"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回答</w:t>
      </w:r>
    </w:p>
    <w:p>
      <w:pPr>
        <w:widowControl/>
        <w:wordWrap w:val="0"/>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此情况须联系所在高校负责大赛的老师，由学校联系省级负责人，并由省级负责人统一联系大赛组委会，由大赛组委会统一处理。</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29" name="图片 29"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提问头像"/>
                    <pic:cNvPicPr>
                      <a:picLocks noChangeAspect="1" noChangeArrowheads="1"/>
                    </pic:cNvPicPr>
                  </pic:nvPicPr>
                  <pic:blipFill>
                    <a:blip r:embed="rId4"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提问</w:t>
      </w:r>
    </w:p>
    <w:p>
      <w:pPr>
        <w:widowControl/>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15. 肄业/休学/退学导致的学籍学历校验不通过，怎么办？</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30" name="图片 30"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30" descr="回答头像"/>
                    <pic:cNvPicPr>
                      <a:picLocks noChangeAspect="1" noChangeArrowheads="1"/>
                    </pic:cNvPicPr>
                  </pic:nvPicPr>
                  <pic:blipFill>
                    <a:blip r:embed="rId5"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回答</w:t>
      </w:r>
    </w:p>
    <w:p>
      <w:pPr>
        <w:widowControl/>
        <w:wordWrap w:val="0"/>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须提供之前就读学校的就读证明（证明该生曾在该校就读，提供姓名+身份证号）并加盖公章，将扫描件发送到指定的邮箱。通过官方微信公众号（“中国互联网十大学生创新创业大赛”）进行咨询，并获取指定的邮箱。</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31" name="图片 31"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31" descr="提问头像"/>
                    <pic:cNvPicPr>
                      <a:picLocks noChangeAspect="1" noChangeArrowheads="1"/>
                    </pic:cNvPicPr>
                  </pic:nvPicPr>
                  <pic:blipFill>
                    <a:blip r:embed="rId4"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提问</w:t>
      </w:r>
    </w:p>
    <w:p>
      <w:pPr>
        <w:widowControl/>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16. 国际参赛项目到哪里去报名？</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32" name="图片 32"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图片 32" descr="回答头像"/>
                    <pic:cNvPicPr>
                      <a:picLocks noChangeAspect="1" noChangeArrowheads="1"/>
                    </pic:cNvPicPr>
                  </pic:nvPicPr>
                  <pic:blipFill>
                    <a:blip r:embed="rId5"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回答</w:t>
      </w:r>
    </w:p>
    <w:p>
      <w:pPr>
        <w:widowControl/>
        <w:wordWrap w:val="0"/>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国际参赛项目通过全球青年创新领袖共同体促进会官网（</w:t>
      </w:r>
      <w:r>
        <w:fldChar w:fldCharType="begin"/>
      </w:r>
      <w:r>
        <w:instrText xml:space="preserve"> HYPERLINK "http://www.pilcchina.org/" \t "_blank" </w:instrText>
      </w:r>
      <w:r>
        <w:fldChar w:fldCharType="separate"/>
      </w:r>
      <w:r>
        <w:rPr>
          <w:rFonts w:ascii="Helvetica" w:hAnsi="Helvetica" w:eastAsia="宋体" w:cs="Helvetica"/>
          <w:color w:val="4877ED"/>
          <w:kern w:val="0"/>
        </w:rPr>
        <w:t>www.pilcchina.org</w:t>
      </w:r>
      <w:r>
        <w:rPr>
          <w:rFonts w:ascii="Helvetica" w:hAnsi="Helvetica" w:eastAsia="宋体" w:cs="Helvetica"/>
          <w:color w:val="4877ED"/>
          <w:kern w:val="0"/>
        </w:rPr>
        <w:fldChar w:fldCharType="end"/>
      </w:r>
      <w:r>
        <w:rPr>
          <w:rFonts w:ascii="Helvetica" w:hAnsi="Helvetica" w:eastAsia="宋体" w:cs="Helvetica"/>
          <w:color w:val="666666"/>
          <w:kern w:val="0"/>
          <w:szCs w:val="21"/>
        </w:rPr>
        <w:t>）进行报名。</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33" name="图片 33"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图片 33" descr="提问头像"/>
                    <pic:cNvPicPr>
                      <a:picLocks noChangeAspect="1" noChangeArrowheads="1"/>
                    </pic:cNvPicPr>
                  </pic:nvPicPr>
                  <pic:blipFill>
                    <a:blip r:embed="rId4"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提问</w:t>
      </w:r>
    </w:p>
    <w:p>
      <w:pPr>
        <w:widowControl/>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17. 大赛的参赛顺序是什么样的（大赛赛制）？</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34" name="图片 34"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图片 34" descr="回答头像"/>
                    <pic:cNvPicPr>
                      <a:picLocks noChangeAspect="1" noChangeArrowheads="1"/>
                    </pic:cNvPicPr>
                  </pic:nvPicPr>
                  <pic:blipFill>
                    <a:blip r:embed="rId5"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回答</w:t>
      </w:r>
    </w:p>
    <w:p>
      <w:pPr>
        <w:widowControl/>
        <w:wordWrap w:val="0"/>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大赛采用校级初赛、省级复赛、全国总决赛三级赛制（不含萌芽赛道、国际项目、中国港澳台地区项目）。校级初赛由各院校负责组织，省级复赛由各省（区、市）负责组织，通过各省推荐，进入全国总决赛。如对校级比赛、省级比赛有疑问，请咨询所在的高校或所在省市的相关负责人。</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35" name="图片 35"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图片 35" descr="提问头像"/>
                    <pic:cNvPicPr>
                      <a:picLocks noChangeAspect="1" noChangeArrowheads="1"/>
                    </pic:cNvPicPr>
                  </pic:nvPicPr>
                  <pic:blipFill>
                    <a:blip r:embed="rId4"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提问</w:t>
      </w:r>
    </w:p>
    <w:p>
      <w:pPr>
        <w:widowControl/>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18. 如何报名参赛？开始及截止日期？</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36" name="图片 36"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图片 36" descr="回答头像"/>
                    <pic:cNvPicPr>
                      <a:picLocks noChangeAspect="1" noChangeArrowheads="1"/>
                    </pic:cNvPicPr>
                  </pic:nvPicPr>
                  <pic:blipFill>
                    <a:blip r:embed="rId5"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回答</w:t>
      </w:r>
    </w:p>
    <w:p>
      <w:pPr>
        <w:widowControl/>
        <w:wordWrap w:val="0"/>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参赛团队通过登录“全国大学生创业服务网”（</w:t>
      </w:r>
      <w:r>
        <w:fldChar w:fldCharType="begin"/>
      </w:r>
      <w:r>
        <w:instrText xml:space="preserve"> HYPERLINK "https://cy.ncss.cn/" \t "_blank" </w:instrText>
      </w:r>
      <w:r>
        <w:fldChar w:fldCharType="separate"/>
      </w:r>
      <w:r>
        <w:rPr>
          <w:rFonts w:ascii="Helvetica" w:hAnsi="Helvetica" w:eastAsia="宋体" w:cs="Helvetica"/>
          <w:color w:val="4877ED"/>
          <w:kern w:val="0"/>
        </w:rPr>
        <w:t>cy.ncss.cn</w:t>
      </w:r>
      <w:r>
        <w:rPr>
          <w:rFonts w:ascii="Helvetica" w:hAnsi="Helvetica" w:eastAsia="宋体" w:cs="Helvetica"/>
          <w:color w:val="4877ED"/>
          <w:kern w:val="0"/>
        </w:rPr>
        <w:fldChar w:fldCharType="end"/>
      </w:r>
      <w:r>
        <w:rPr>
          <w:rFonts w:ascii="Helvetica" w:hAnsi="Helvetica" w:eastAsia="宋体" w:cs="Helvetica"/>
          <w:color w:val="666666"/>
          <w:kern w:val="0"/>
          <w:szCs w:val="21"/>
        </w:rPr>
        <w:t>）或微信公众号（名称为“全国大学生创业服务网”或“中国互联网十大学生创新创业大赛”）任一方式进行报名。报名系统开放时间为2020年6月11日，截止时间由各地根据复赛安排自行决定，但不得晚于8月15日。</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37" name="图片 37"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图片 37" descr="提问头像"/>
                    <pic:cNvPicPr>
                      <a:picLocks noChangeAspect="1" noChangeArrowheads="1"/>
                    </pic:cNvPicPr>
                  </pic:nvPicPr>
                  <pic:blipFill>
                    <a:blip r:embed="rId4"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提问</w:t>
      </w:r>
    </w:p>
    <w:p>
      <w:pPr>
        <w:widowControl/>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19. 项目报名参赛过程中需要提供的材料有哪些？</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38" name="图片 38"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图片 38" descr="回答头像"/>
                    <pic:cNvPicPr>
                      <a:picLocks noChangeAspect="1" noChangeArrowheads="1"/>
                    </pic:cNvPicPr>
                  </pic:nvPicPr>
                  <pic:blipFill>
                    <a:blip r:embed="rId5"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回答</w:t>
      </w:r>
    </w:p>
    <w:p>
      <w:pPr>
        <w:widowControl/>
        <w:wordWrap w:val="0"/>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报名参赛的流程以及需要提供的材料，可以参考全国大学生创业服务网（</w:t>
      </w:r>
      <w:r>
        <w:fldChar w:fldCharType="begin"/>
      </w:r>
      <w:r>
        <w:instrText xml:space="preserve"> HYPERLINK "https://cy.ncss.cn/" \t "_blank" </w:instrText>
      </w:r>
      <w:r>
        <w:fldChar w:fldCharType="separate"/>
      </w:r>
      <w:r>
        <w:rPr>
          <w:rFonts w:ascii="Helvetica" w:hAnsi="Helvetica" w:eastAsia="宋体" w:cs="Helvetica"/>
          <w:color w:val="4877ED"/>
          <w:kern w:val="0"/>
        </w:rPr>
        <w:t>https://cy.ncss.cn</w:t>
      </w:r>
      <w:r>
        <w:rPr>
          <w:rFonts w:ascii="Helvetica" w:hAnsi="Helvetica" w:eastAsia="宋体" w:cs="Helvetica"/>
          <w:color w:val="4877ED"/>
          <w:kern w:val="0"/>
        </w:rPr>
        <w:fldChar w:fldCharType="end"/>
      </w:r>
      <w:r>
        <w:rPr>
          <w:rFonts w:ascii="Helvetica" w:hAnsi="Helvetica" w:eastAsia="宋体" w:cs="Helvetica"/>
          <w:color w:val="666666"/>
          <w:kern w:val="0"/>
          <w:szCs w:val="21"/>
        </w:rPr>
        <w:t>）首页——资料下载——《学生操作手册》。如想了解的更清楚，可登陆全国大学生创业服务网（</w:t>
      </w:r>
      <w:r>
        <w:fldChar w:fldCharType="begin"/>
      </w:r>
      <w:r>
        <w:instrText xml:space="preserve"> HYPERLINK "https://cy.ncss.cn/" \t "_blank" </w:instrText>
      </w:r>
      <w:r>
        <w:fldChar w:fldCharType="separate"/>
      </w:r>
      <w:r>
        <w:rPr>
          <w:rFonts w:ascii="Helvetica" w:hAnsi="Helvetica" w:eastAsia="宋体" w:cs="Helvetica"/>
          <w:color w:val="4877ED"/>
          <w:kern w:val="0"/>
        </w:rPr>
        <w:t>https://cy.ncss.cn</w:t>
      </w:r>
      <w:r>
        <w:rPr>
          <w:rFonts w:ascii="Helvetica" w:hAnsi="Helvetica" w:eastAsia="宋体" w:cs="Helvetica"/>
          <w:color w:val="4877ED"/>
          <w:kern w:val="0"/>
        </w:rPr>
        <w:fldChar w:fldCharType="end"/>
      </w:r>
      <w:r>
        <w:rPr>
          <w:rFonts w:ascii="Helvetica" w:hAnsi="Helvetica" w:eastAsia="宋体" w:cs="Helvetica"/>
          <w:color w:val="666666"/>
          <w:kern w:val="0"/>
          <w:szCs w:val="21"/>
        </w:rPr>
        <w:t>）体验网上报名流程。</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39" name="图片 39"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图片 39" descr="提问头像"/>
                    <pic:cNvPicPr>
                      <a:picLocks noChangeAspect="1" noChangeArrowheads="1"/>
                    </pic:cNvPicPr>
                  </pic:nvPicPr>
                  <pic:blipFill>
                    <a:blip r:embed="rId4"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提问</w:t>
      </w:r>
    </w:p>
    <w:p>
      <w:pPr>
        <w:widowControl/>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20. 参赛项目只能限于“互联网+”项目吗？</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40" name="图片 40"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图片 40" descr="回答头像"/>
                    <pic:cNvPicPr>
                      <a:picLocks noChangeAspect="1" noChangeArrowheads="1"/>
                    </pic:cNvPicPr>
                  </pic:nvPicPr>
                  <pic:blipFill>
                    <a:blip r:embed="rId5"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回答</w:t>
      </w:r>
    </w:p>
    <w:p>
      <w:pPr>
        <w:widowControl/>
        <w:wordWrap w:val="0"/>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参赛项目不只限于“互联网+”项目，组委会鼓励各类创新创业项目参赛。</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41" name="图片 41"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图片 41" descr="提问头像"/>
                    <pic:cNvPicPr>
                      <a:picLocks noChangeAspect="1" noChangeArrowheads="1"/>
                    </pic:cNvPicPr>
                  </pic:nvPicPr>
                  <pic:blipFill>
                    <a:blip r:embed="rId4"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提问</w:t>
      </w:r>
    </w:p>
    <w:p>
      <w:pPr>
        <w:widowControl/>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21. 项目计划书有格式或固定模板要求吗？</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42" name="图片 42"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图片 42" descr="回答头像"/>
                    <pic:cNvPicPr>
                      <a:picLocks noChangeAspect="1" noChangeArrowheads="1"/>
                    </pic:cNvPicPr>
                  </pic:nvPicPr>
                  <pic:blipFill>
                    <a:blip r:embed="rId5"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回答</w:t>
      </w:r>
    </w:p>
    <w:p>
      <w:pPr>
        <w:widowControl/>
        <w:wordWrap w:val="0"/>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没有，参赛者可根据自身项目情况、评审要求等准备项目计划书。</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43" name="图片 43"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descr="提问头像"/>
                    <pic:cNvPicPr>
                      <a:picLocks noChangeAspect="1" noChangeArrowheads="1"/>
                    </pic:cNvPicPr>
                  </pic:nvPicPr>
                  <pic:blipFill>
                    <a:blip r:embed="rId4"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提问</w:t>
      </w:r>
    </w:p>
    <w:p>
      <w:pPr>
        <w:widowControl/>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22. 如何创建项目？团队成员也需要创建项目吗？</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44" name="图片 44"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descr="回答头像"/>
                    <pic:cNvPicPr>
                      <a:picLocks noChangeAspect="1" noChangeArrowheads="1"/>
                    </pic:cNvPicPr>
                  </pic:nvPicPr>
                  <pic:blipFill>
                    <a:blip r:embed="rId5"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回答</w:t>
      </w:r>
    </w:p>
    <w:p>
      <w:pPr>
        <w:widowControl/>
        <w:wordWrap w:val="0"/>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请查看《学生操作手册》了解创建项目的具体操作流程。仅团队负责人进行创建项目即可，团队成员无需创建项目。</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45" name="图片 45"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5" descr="提问头像"/>
                    <pic:cNvPicPr>
                      <a:picLocks noChangeAspect="1" noChangeArrowheads="1"/>
                    </pic:cNvPicPr>
                  </pic:nvPicPr>
                  <pic:blipFill>
                    <a:blip r:embed="rId4"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提问</w:t>
      </w:r>
    </w:p>
    <w:p>
      <w:pPr>
        <w:widowControl/>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23. 团队负责人如何添加团队成员？添加的团队成员按照什么规则排序？</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46" name="图片 46"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46" descr="回答头像"/>
                    <pic:cNvPicPr>
                      <a:picLocks noChangeAspect="1" noChangeArrowheads="1"/>
                    </pic:cNvPicPr>
                  </pic:nvPicPr>
                  <pic:blipFill>
                    <a:blip r:embed="rId5"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回答</w:t>
      </w:r>
    </w:p>
    <w:p>
      <w:pPr>
        <w:widowControl/>
        <w:wordWrap w:val="0"/>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请查看全国大学生创业服务网（</w:t>
      </w:r>
      <w:r>
        <w:fldChar w:fldCharType="begin"/>
      </w:r>
      <w:r>
        <w:instrText xml:space="preserve"> HYPERLINK "https://cy.ncss.cn/" \t "_blank" </w:instrText>
      </w:r>
      <w:r>
        <w:fldChar w:fldCharType="separate"/>
      </w:r>
      <w:r>
        <w:rPr>
          <w:rFonts w:ascii="Helvetica" w:hAnsi="Helvetica" w:eastAsia="宋体" w:cs="Helvetica"/>
          <w:color w:val="4877ED"/>
          <w:kern w:val="0"/>
        </w:rPr>
        <w:t>https://cy.ncss.cn</w:t>
      </w:r>
      <w:r>
        <w:rPr>
          <w:rFonts w:ascii="Helvetica" w:hAnsi="Helvetica" w:eastAsia="宋体" w:cs="Helvetica"/>
          <w:color w:val="4877ED"/>
          <w:kern w:val="0"/>
        </w:rPr>
        <w:fldChar w:fldCharType="end"/>
      </w:r>
      <w:r>
        <w:rPr>
          <w:rFonts w:ascii="Helvetica" w:hAnsi="Helvetica" w:eastAsia="宋体" w:cs="Helvetica"/>
          <w:color w:val="666666"/>
          <w:kern w:val="0"/>
          <w:szCs w:val="21"/>
        </w:rPr>
        <w:t>）资料下载板块的《学生操作手册》，了解添加团队成员的具体步骤及添加的团队成员排序规则。</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47" name="图片 47"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图片 47" descr="提问头像"/>
                    <pic:cNvPicPr>
                      <a:picLocks noChangeAspect="1" noChangeArrowheads="1"/>
                    </pic:cNvPicPr>
                  </pic:nvPicPr>
                  <pic:blipFill>
                    <a:blip r:embed="rId4"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提问</w:t>
      </w:r>
    </w:p>
    <w:p>
      <w:pPr>
        <w:widowControl/>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24. 参赛项目团队的人数有何限制？</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48" name="图片 48"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图片 48" descr="回答头像"/>
                    <pic:cNvPicPr>
                      <a:picLocks noChangeAspect="1" noChangeArrowheads="1"/>
                    </pic:cNvPicPr>
                  </pic:nvPicPr>
                  <pic:blipFill>
                    <a:blip r:embed="rId5"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回答</w:t>
      </w:r>
    </w:p>
    <w:p>
      <w:pPr>
        <w:widowControl/>
        <w:wordWrap w:val="0"/>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大赛以团队为单位报名参赛。每个团队的参赛成员不少于3人，原则上不多于15人（含团队负责人），须为项目的实际核心成员。项目可根据自身情况添加团队成员。到现场参加全国总决赛现场赛的参赛成员应为3-5人（含团队负责人）。届时会提醒团队，在系统内勾选确认现场赛的成员。</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49" name="图片 49"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图片 49" descr="提问头像"/>
                    <pic:cNvPicPr>
                      <a:picLocks noChangeAspect="1" noChangeArrowheads="1"/>
                    </pic:cNvPicPr>
                  </pic:nvPicPr>
                  <pic:blipFill>
                    <a:blip r:embed="rId4"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提问</w:t>
      </w:r>
    </w:p>
    <w:p>
      <w:pPr>
        <w:widowControl/>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25. 学生能否跨校组队参赛？</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50" name="图片 50"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图片 50" descr="回答头像"/>
                    <pic:cNvPicPr>
                      <a:picLocks noChangeAspect="1" noChangeArrowheads="1"/>
                    </pic:cNvPicPr>
                  </pic:nvPicPr>
                  <pic:blipFill>
                    <a:blip r:embed="rId5"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回答</w:t>
      </w:r>
    </w:p>
    <w:p>
      <w:pPr>
        <w:widowControl/>
        <w:wordWrap w:val="0"/>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允许跨校组建团队，项目归属参赛团队负责人所在院校。其中，校赛和省赛由各学校和各省自行组织安排，如果校赛或省赛不允许跨校组队，请向各省联系人咨询（各省联系方式详见</w:t>
      </w:r>
      <w:r>
        <w:fldChar w:fldCharType="begin"/>
      </w:r>
      <w:r>
        <w:instrText xml:space="preserve"> HYPERLINK "https://cy.ncss.cn/provincecontact" \t "_blank" </w:instrText>
      </w:r>
      <w:r>
        <w:fldChar w:fldCharType="separate"/>
      </w:r>
      <w:r>
        <w:rPr>
          <w:rFonts w:ascii="Helvetica" w:hAnsi="Helvetica" w:eastAsia="宋体" w:cs="Helvetica"/>
          <w:color w:val="4877ED"/>
          <w:kern w:val="0"/>
        </w:rPr>
        <w:t>https://cy.ncss.cn/provincecontact</w:t>
      </w:r>
      <w:r>
        <w:rPr>
          <w:rFonts w:ascii="Helvetica" w:hAnsi="Helvetica" w:eastAsia="宋体" w:cs="Helvetica"/>
          <w:color w:val="4877ED"/>
          <w:kern w:val="0"/>
        </w:rPr>
        <w:fldChar w:fldCharType="end"/>
      </w:r>
      <w:r>
        <w:rPr>
          <w:rFonts w:ascii="Helvetica" w:hAnsi="Helvetica" w:eastAsia="宋体" w:cs="Helvetica"/>
          <w:color w:val="666666"/>
          <w:kern w:val="0"/>
          <w:szCs w:val="21"/>
        </w:rPr>
        <w:t>）。</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51" name="图片 51"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图片 51" descr="提问头像"/>
                    <pic:cNvPicPr>
                      <a:picLocks noChangeAspect="1" noChangeArrowheads="1"/>
                    </pic:cNvPicPr>
                  </pic:nvPicPr>
                  <pic:blipFill>
                    <a:blip r:embed="rId4"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提问</w:t>
      </w:r>
    </w:p>
    <w:p>
      <w:pPr>
        <w:widowControl/>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26. 院校老师可以作为项目的团队成员吗？项目团队的指导教师有何限制？添加的指导教师按照什么规则排序？</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52" name="图片 52"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图片 52" descr="回答头像"/>
                    <pic:cNvPicPr>
                      <a:picLocks noChangeAspect="1" noChangeArrowheads="1"/>
                    </pic:cNvPicPr>
                  </pic:nvPicPr>
                  <pic:blipFill>
                    <a:blip r:embed="rId5"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回答</w:t>
      </w:r>
    </w:p>
    <w:p>
      <w:pPr>
        <w:widowControl/>
        <w:wordWrap w:val="0"/>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院校老师不可作为项目的团队成员参赛，只能作为指导教师参与大赛。大赛不要求团队一定要有指导教师，并且人数上没有限制。建议项目团队在与老师沟通后自行决定是否添加指导教师。添加的指导老师可通过编辑进行排序。师生共创组项目中的老师请添加到项目的指导教师处。</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53" name="图片 53"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图片 53" descr="提问头像"/>
                    <pic:cNvPicPr>
                      <a:picLocks noChangeAspect="1" noChangeArrowheads="1"/>
                    </pic:cNvPicPr>
                  </pic:nvPicPr>
                  <pic:blipFill>
                    <a:blip r:embed="rId4"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提问</w:t>
      </w:r>
    </w:p>
    <w:p>
      <w:pPr>
        <w:widowControl/>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27. “青年红色筑梦之旅”活动和“青年红色筑梦之旅”赛道是什么关系？</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54" name="图片 54"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图片 54" descr="回答头像"/>
                    <pic:cNvPicPr>
                      <a:picLocks noChangeAspect="1" noChangeArrowheads="1"/>
                    </pic:cNvPicPr>
                  </pic:nvPicPr>
                  <pic:blipFill>
                    <a:blip r:embed="rId5"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回答</w:t>
      </w:r>
    </w:p>
    <w:p>
      <w:pPr>
        <w:widowControl/>
        <w:wordWrap w:val="0"/>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活动是活动，赛道是赛道，是两回事情。不论是否参赛、不论何种学历层次，只要在全国大学生创业服务网上创建了项目，均可报名参加“青年红色筑梦之旅”活动。但是要参加“青年红色筑梦之旅”赛道的项目则必须要参加“青年红色筑梦之旅”活动（参加青年红色筑梦之旅赛道的要求详见大赛通知及常见问题的3、4、5、6）。</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55" name="图片 55"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图片 55" descr="提问头像"/>
                    <pic:cNvPicPr>
                      <a:picLocks noChangeAspect="1" noChangeArrowheads="1"/>
                    </pic:cNvPicPr>
                  </pic:nvPicPr>
                  <pic:blipFill>
                    <a:blip r:embed="rId4"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提问</w:t>
      </w:r>
    </w:p>
    <w:p>
      <w:pPr>
        <w:widowControl/>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28. 项目可以参加多个赛道吗？</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56" name="图片 56"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图片 56" descr="回答头像"/>
                    <pic:cNvPicPr>
                      <a:picLocks noChangeAspect="1" noChangeArrowheads="1"/>
                    </pic:cNvPicPr>
                  </pic:nvPicPr>
                  <pic:blipFill>
                    <a:blip r:embed="rId5"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回答</w:t>
      </w:r>
    </w:p>
    <w:p>
      <w:pPr>
        <w:widowControl/>
        <w:wordWrap w:val="0"/>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项目只能选择参加一个赛道进行报名参赛，具体要求详见大赛通知。</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57" name="图片 57"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图片 57" descr="提问头像"/>
                    <pic:cNvPicPr>
                      <a:picLocks noChangeAspect="1" noChangeArrowheads="1"/>
                    </pic:cNvPicPr>
                  </pic:nvPicPr>
                  <pic:blipFill>
                    <a:blip r:embed="rId4"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提问</w:t>
      </w:r>
    </w:p>
    <w:p>
      <w:pPr>
        <w:widowControl/>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29. 已获往届中国“互联网+”大学生创新创业大赛全国总决赛各赛道金奖和银奖的项目今年可继续参赛吗？</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58" name="图片 58"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图片 58" descr="回答头像"/>
                    <pic:cNvPicPr>
                      <a:picLocks noChangeAspect="1" noChangeArrowheads="1"/>
                    </pic:cNvPicPr>
                  </pic:nvPicPr>
                  <pic:blipFill>
                    <a:blip r:embed="rId5"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回答</w:t>
      </w:r>
    </w:p>
    <w:p>
      <w:pPr>
        <w:widowControl/>
        <w:wordWrap w:val="0"/>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不可以，但是项目可参加“青年红色筑梦之旅”活动。</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59" name="图片 59"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 name="图片 59" descr="提问头像"/>
                    <pic:cNvPicPr>
                      <a:picLocks noChangeAspect="1" noChangeArrowheads="1"/>
                    </pic:cNvPicPr>
                  </pic:nvPicPr>
                  <pic:blipFill>
                    <a:blip r:embed="rId4"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提问</w:t>
      </w:r>
    </w:p>
    <w:p>
      <w:pPr>
        <w:widowControl/>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30. 一个人可以报多个项目吗？</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60" name="图片 60"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图片 60" descr="回答头像"/>
                    <pic:cNvPicPr>
                      <a:picLocks noChangeAspect="1" noChangeArrowheads="1"/>
                    </pic:cNvPicPr>
                  </pic:nvPicPr>
                  <pic:blipFill>
                    <a:blip r:embed="rId5"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回答</w:t>
      </w:r>
    </w:p>
    <w:p>
      <w:pPr>
        <w:widowControl/>
        <w:wordWrap w:val="0"/>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作为项目的团队负责人可以最多创建3个项目，且只能使用一个项目报名参赛，但可同时作为其他项目的团队成员报名参赛。同一个人可以作为多个项目的团队成员。</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61" name="图片 61"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图片 61" descr="提问头像"/>
                    <pic:cNvPicPr>
                      <a:picLocks noChangeAspect="1" noChangeArrowheads="1"/>
                    </pic:cNvPicPr>
                  </pic:nvPicPr>
                  <pic:blipFill>
                    <a:blip r:embed="rId4"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提问</w:t>
      </w:r>
    </w:p>
    <w:p>
      <w:pPr>
        <w:widowControl/>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31. 一个公司可以报多个项目参赛吗？</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62" name="图片 62"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图片 62" descr="回答头像"/>
                    <pic:cNvPicPr>
                      <a:picLocks noChangeAspect="1" noChangeArrowheads="1"/>
                    </pic:cNvPicPr>
                  </pic:nvPicPr>
                  <pic:blipFill>
                    <a:blip r:embed="rId5"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回答</w:t>
      </w:r>
    </w:p>
    <w:p>
      <w:pPr>
        <w:widowControl/>
        <w:wordWrap w:val="0"/>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一个公司只能作为一个整体，作为一个项目参赛，不可将一个公司的业务拆分为几个项目报名参赛。</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63" name="图片 63"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图片 63" descr="提问头像"/>
                    <pic:cNvPicPr>
                      <a:picLocks noChangeAspect="1" noChangeArrowheads="1"/>
                    </pic:cNvPicPr>
                  </pic:nvPicPr>
                  <pic:blipFill>
                    <a:blip r:embed="rId4"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提问</w:t>
      </w:r>
    </w:p>
    <w:p>
      <w:pPr>
        <w:widowControl/>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32. 因为某些原因不小心填错项目的参赛赛道、参赛组别、参赛类别，是否能重新报名？</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64" name="图片 64"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图片 64" descr="回答头像"/>
                    <pic:cNvPicPr>
                      <a:picLocks noChangeAspect="1" noChangeArrowheads="1"/>
                    </pic:cNvPicPr>
                  </pic:nvPicPr>
                  <pic:blipFill>
                    <a:blip r:embed="rId5"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回答</w:t>
      </w:r>
    </w:p>
    <w:p>
      <w:pPr>
        <w:widowControl/>
        <w:wordWrap w:val="0"/>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可以。在报名系统关闭前（2019年8月15日前），在个人中心，将原有参赛项目“取消参赛”后重新报名参赛。请注意，已报名参赛项目可能已经通过校级、省级审核，所以请在“取消报名”前，联系所在院校及省市，以免影响项目参赛。</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65" name="图片 65"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 name="图片 65" descr="提问头像"/>
                    <pic:cNvPicPr>
                      <a:picLocks noChangeAspect="1" noChangeArrowheads="1"/>
                    </pic:cNvPicPr>
                  </pic:nvPicPr>
                  <pic:blipFill>
                    <a:blip r:embed="rId4"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提问</w:t>
      </w:r>
    </w:p>
    <w:p>
      <w:pPr>
        <w:widowControl/>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33. 创建项目成功之后想修改项目名称怎么办？</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66" name="图片 66"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图片 66" descr="回答头像"/>
                    <pic:cNvPicPr>
                      <a:picLocks noChangeAspect="1" noChangeArrowheads="1"/>
                    </pic:cNvPicPr>
                  </pic:nvPicPr>
                  <pic:blipFill>
                    <a:blip r:embed="rId5"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回答</w:t>
      </w:r>
    </w:p>
    <w:p>
      <w:pPr>
        <w:widowControl/>
        <w:wordWrap w:val="0"/>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项目一旦创建完成无法修改项目名称，如果需更改项目名称，要删除项目重新创建。（如果项目已通过审核进入校赛或者省赛，删除后项目会回到待审核状态。请谨慎操作，删除项目前须及时和学校或者省里联系，以便在删除项目后，重新申报的项目可以再次进行审核，以免影响项目参赛）。</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67" name="图片 67"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67" descr="提问头像"/>
                    <pic:cNvPicPr>
                      <a:picLocks noChangeAspect="1" noChangeArrowheads="1"/>
                    </pic:cNvPicPr>
                  </pic:nvPicPr>
                  <pic:blipFill>
                    <a:blip r:embed="rId4"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提问</w:t>
      </w:r>
    </w:p>
    <w:p>
      <w:pPr>
        <w:widowControl/>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34. 想修改项目计划书和其它与项目有关的信息怎么办？</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68" name="图片 68"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68" descr="回答头像"/>
                    <pic:cNvPicPr>
                      <a:picLocks noChangeAspect="1" noChangeArrowheads="1"/>
                    </pic:cNvPicPr>
                  </pic:nvPicPr>
                  <pic:blipFill>
                    <a:blip r:embed="rId5"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回答</w:t>
      </w:r>
    </w:p>
    <w:p>
      <w:pPr>
        <w:widowControl/>
        <w:wordWrap w:val="0"/>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如需修改，请直接点击个人中心，项目右上角的“编辑”按钮，进行重新上传计划书（项目计划书名称为系统默认，重新上传后项目名称不会变化，可通过下载计划书查看并确认是否修改成功），以及其他信息，并点击“保存”按钮。如对操作有疑问，可以在官网上下载学生操作手册。</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69" name="图片 69"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图片 69" descr="提问头像"/>
                    <pic:cNvPicPr>
                      <a:picLocks noChangeAspect="1" noChangeArrowheads="1"/>
                    </pic:cNvPicPr>
                  </pic:nvPicPr>
                  <pic:blipFill>
                    <a:blip r:embed="rId4"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提问</w:t>
      </w:r>
    </w:p>
    <w:p>
      <w:pPr>
        <w:widowControl/>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35. 如何获取校赛、省赛的比赛进度？</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70" name="图片 70"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图片 70" descr="回答头像"/>
                    <pic:cNvPicPr>
                      <a:picLocks noChangeAspect="1" noChangeArrowheads="1"/>
                    </pic:cNvPicPr>
                  </pic:nvPicPr>
                  <pic:blipFill>
                    <a:blip r:embed="rId5"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回答</w:t>
      </w:r>
    </w:p>
    <w:p>
      <w:pPr>
        <w:widowControl/>
        <w:wordWrap w:val="0"/>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校赛和省赛都是由各院校和各省市自行安排比赛时间，把握比赛的进度。建议团队在报名成功后及时与院校或省市负责人取得联系，获取校赛及省赛的准确时间，以免影响参赛。</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71" name="图片 71"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 name="图片 71" descr="提问头像"/>
                    <pic:cNvPicPr>
                      <a:picLocks noChangeAspect="1" noChangeArrowheads="1"/>
                    </pic:cNvPicPr>
                  </pic:nvPicPr>
                  <pic:blipFill>
                    <a:blip r:embed="rId4"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提问</w:t>
      </w:r>
    </w:p>
    <w:p>
      <w:pPr>
        <w:widowControl/>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36. 项目的晋级情况是怎么回事？</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72" name="图片 72"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图片 72" descr="回答头像"/>
                    <pic:cNvPicPr>
                      <a:picLocks noChangeAspect="1" noChangeArrowheads="1"/>
                    </pic:cNvPicPr>
                  </pic:nvPicPr>
                  <pic:blipFill>
                    <a:blip r:embed="rId5"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回答</w:t>
      </w:r>
    </w:p>
    <w:p>
      <w:pPr>
        <w:widowControl/>
        <w:wordWrap w:val="0"/>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项目报名参赛成功后，学校与省市将根据项目的晋级情况给项目设置对应的状态。如对项目晋级情况存在疑问，可联系所在院校或省市。</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73" name="图片 73"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图片 73" descr="提问头像"/>
                    <pic:cNvPicPr>
                      <a:picLocks noChangeAspect="1" noChangeArrowheads="1"/>
                    </pic:cNvPicPr>
                  </pic:nvPicPr>
                  <pic:blipFill>
                    <a:blip r:embed="rId4"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提问</w:t>
      </w:r>
    </w:p>
    <w:p>
      <w:pPr>
        <w:widowControl/>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37. 项目一直处于“学校待审核”的状态，是怎么回事？</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74" name="图片 74"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图片 74" descr="回答头像"/>
                    <pic:cNvPicPr>
                      <a:picLocks noChangeAspect="1" noChangeArrowheads="1"/>
                    </pic:cNvPicPr>
                  </pic:nvPicPr>
                  <pic:blipFill>
                    <a:blip r:embed="rId5"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回答</w:t>
      </w:r>
    </w:p>
    <w:p>
      <w:pPr>
        <w:widowControl/>
        <w:wordWrap w:val="0"/>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你的项目已报名成功，进入学校的审核，如有疑问，请联系学校跟进审核情况，避免影响参赛。</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75" name="图片 75"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 name="图片 75" descr="提问头像"/>
                    <pic:cNvPicPr>
                      <a:picLocks noChangeAspect="1" noChangeArrowheads="1"/>
                    </pic:cNvPicPr>
                  </pic:nvPicPr>
                  <pic:blipFill>
                    <a:blip r:embed="rId4"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提问</w:t>
      </w:r>
    </w:p>
    <w:p>
      <w:pPr>
        <w:widowControl/>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38. 为什么在报名不成功的时候，总是提示我某几项信息不对，我已经检查了好几遍了，实在找不出问题在哪里？</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76" name="图片 76"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图片 76" descr="回答头像"/>
                    <pic:cNvPicPr>
                      <a:picLocks noChangeAspect="1" noChangeArrowheads="1"/>
                    </pic:cNvPicPr>
                  </pic:nvPicPr>
                  <pic:blipFill>
                    <a:blip r:embed="rId5"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回答</w:t>
      </w:r>
    </w:p>
    <w:p>
      <w:pPr>
        <w:widowControl/>
        <w:wordWrap w:val="0"/>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报名系统会非常具有针对性的将你不符合要求的项提示出来。报名前请务必查看各赛道、各组别的具体要求。一般可能出问题的项有：学籍学历验证没通过、公司注册年限、融资轮数、毕业时间、是否注册公司等项。如上述均不存在问题，请通过官方微信公众号进行咨询。</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77" name="图片 77" descr="提问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图片 77" descr="提问头像"/>
                    <pic:cNvPicPr>
                      <a:picLocks noChangeAspect="1" noChangeArrowheads="1"/>
                    </pic:cNvPicPr>
                  </pic:nvPicPr>
                  <pic:blipFill>
                    <a:blip r:embed="rId4"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提问</w:t>
      </w:r>
    </w:p>
    <w:p>
      <w:pPr>
        <w:widowControl/>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39. 国外学生是否可以作为团队成员参赛？</w:t>
      </w:r>
    </w:p>
    <w:p>
      <w:pPr>
        <w:widowControl/>
        <w:numPr>
          <w:ilvl w:val="0"/>
          <w:numId w:val="1"/>
        </w:numPr>
        <w:spacing w:before="100" w:beforeAutospacing="1" w:after="100" w:afterAutospacing="1"/>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drawing>
          <wp:inline distT="0" distB="0" distL="0" distR="0">
            <wp:extent cx="523875" cy="523875"/>
            <wp:effectExtent l="19050" t="0" r="9525" b="0"/>
            <wp:docPr id="78" name="图片 78" descr="回答头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图片 78" descr="回答头像"/>
                    <pic:cNvPicPr>
                      <a:picLocks noChangeAspect="1" noChangeArrowheads="1"/>
                    </pic:cNvPicPr>
                  </pic:nvPicPr>
                  <pic:blipFill>
                    <a:blip r:embed="rId5" cstate="print"/>
                    <a:srcRect/>
                    <a:stretch>
                      <a:fillRect/>
                    </a:stretch>
                  </pic:blipFill>
                  <pic:spPr>
                    <a:xfrm>
                      <a:off x="0" y="0"/>
                      <a:ext cx="523875" cy="523875"/>
                    </a:xfrm>
                    <a:prstGeom prst="rect">
                      <a:avLst/>
                    </a:prstGeom>
                    <a:noFill/>
                    <a:ln w="9525">
                      <a:noFill/>
                      <a:miter lim="800000"/>
                      <a:headEnd/>
                      <a:tailEnd/>
                    </a:ln>
                  </pic:spPr>
                </pic:pic>
              </a:graphicData>
            </a:graphic>
          </wp:inline>
        </w:drawing>
      </w:r>
      <w:r>
        <w:rPr>
          <w:rFonts w:ascii="Helvetica" w:hAnsi="Helvetica" w:eastAsia="宋体" w:cs="Helvetica"/>
          <w:color w:val="666666"/>
          <w:kern w:val="0"/>
          <w:sz w:val="18"/>
          <w:szCs w:val="18"/>
        </w:rPr>
        <w:t> 回答</w:t>
      </w:r>
    </w:p>
    <w:p>
      <w:pPr>
        <w:widowControl/>
        <w:wordWrap w:val="0"/>
        <w:spacing w:before="100" w:beforeAutospacing="1" w:after="100" w:afterAutospacing="1" w:line="360" w:lineRule="atLeast"/>
        <w:ind w:left="720"/>
        <w:jc w:val="left"/>
        <w:rPr>
          <w:rFonts w:ascii="Helvetica" w:hAnsi="Helvetica" w:eastAsia="宋体" w:cs="Helvetica"/>
          <w:color w:val="666666"/>
          <w:kern w:val="0"/>
          <w:szCs w:val="21"/>
        </w:rPr>
      </w:pPr>
      <w:r>
        <w:rPr>
          <w:rFonts w:ascii="Helvetica" w:hAnsi="Helvetica" w:eastAsia="宋体" w:cs="Helvetica"/>
          <w:color w:val="666666"/>
          <w:kern w:val="0"/>
          <w:szCs w:val="21"/>
        </w:rPr>
        <w:t>国外学生可以作为团队成员参赛。</w:t>
      </w:r>
    </w:p>
    <w:p>
      <w:pPr>
        <w:widowControl/>
        <w:spacing w:after="128"/>
        <w:jc w:val="center"/>
        <w:rPr>
          <w:rFonts w:ascii="Helvetica" w:hAnsi="Helvetica" w:eastAsia="宋体" w:cs="Helvetica"/>
          <w:color w:val="666666"/>
          <w:kern w:val="0"/>
          <w:sz w:val="18"/>
          <w:szCs w:val="18"/>
        </w:rPr>
      </w:pPr>
      <w:r>
        <w:rPr>
          <w:rFonts w:ascii="Helvetica" w:hAnsi="Helvetica" w:eastAsia="宋体" w:cs="Helvetica"/>
          <w:color w:val="666666"/>
          <w:kern w:val="0"/>
          <w:sz w:val="18"/>
          <w:szCs w:val="18"/>
        </w:rPr>
        <w:t>常见问题，持续更新中…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20B0604020202020204"/>
    <w:charset w:val="00"/>
    <w:family w:val="swiss"/>
    <w:pitch w:val="default"/>
    <w:sig w:usb0="00000000" w:usb1="00000000" w:usb2="00000009" w:usb3="00000000" w:csb0="0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A7735C"/>
    <w:multiLevelType w:val="multilevel"/>
    <w:tmpl w:val="35A7735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35E"/>
    <w:rsid w:val="0011435E"/>
    <w:rsid w:val="00DE3CF3"/>
    <w:rsid w:val="18FF0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9"/>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paragraph" w:styleId="3">
    <w:name w:val="heading 4"/>
    <w:basedOn w:val="1"/>
    <w:next w:val="1"/>
    <w:link w:val="10"/>
    <w:qFormat/>
    <w:uiPriority w:val="9"/>
    <w:pPr>
      <w:widowControl/>
      <w:spacing w:before="100" w:beforeAutospacing="1" w:after="100" w:afterAutospacing="1"/>
      <w:jc w:val="left"/>
      <w:outlineLvl w:val="3"/>
    </w:pPr>
    <w:rPr>
      <w:rFonts w:ascii="宋体" w:hAnsi="宋体" w:eastAsia="宋体" w:cs="宋体"/>
      <w:b/>
      <w:bCs/>
      <w:kern w:val="0"/>
      <w:sz w:val="24"/>
      <w:szCs w:val="24"/>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1"/>
    <w:semiHidden/>
    <w:unhideWhenUsed/>
    <w:uiPriority w:val="99"/>
    <w:rPr>
      <w:sz w:val="18"/>
      <w:szCs w:val="18"/>
    </w:rPr>
  </w:style>
  <w:style w:type="paragraph" w:styleId="5">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Hyperlink"/>
    <w:basedOn w:val="7"/>
    <w:semiHidden/>
    <w:unhideWhenUsed/>
    <w:uiPriority w:val="99"/>
    <w:rPr>
      <w:color w:val="0000FF"/>
      <w:u w:val="single"/>
    </w:rPr>
  </w:style>
  <w:style w:type="character" w:customStyle="1" w:styleId="9">
    <w:name w:val="标题 3 Char"/>
    <w:basedOn w:val="7"/>
    <w:link w:val="2"/>
    <w:uiPriority w:val="9"/>
    <w:rPr>
      <w:rFonts w:ascii="宋体" w:hAnsi="宋体" w:eastAsia="宋体" w:cs="宋体"/>
      <w:b/>
      <w:bCs/>
      <w:kern w:val="0"/>
      <w:sz w:val="27"/>
      <w:szCs w:val="27"/>
    </w:rPr>
  </w:style>
  <w:style w:type="character" w:customStyle="1" w:styleId="10">
    <w:name w:val="标题 4 Char"/>
    <w:basedOn w:val="7"/>
    <w:link w:val="3"/>
    <w:uiPriority w:val="9"/>
    <w:rPr>
      <w:rFonts w:ascii="宋体" w:hAnsi="宋体" w:eastAsia="宋体" w:cs="宋体"/>
      <w:b/>
      <w:bCs/>
      <w:kern w:val="0"/>
      <w:sz w:val="24"/>
      <w:szCs w:val="24"/>
    </w:rPr>
  </w:style>
  <w:style w:type="character" w:customStyle="1" w:styleId="11">
    <w:name w:val="批注框文本 Char"/>
    <w:basedOn w:val="7"/>
    <w:link w:val="4"/>
    <w:semiHidden/>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753</Words>
  <Characters>4294</Characters>
  <Lines>35</Lines>
  <Paragraphs>10</Paragraphs>
  <TotalTime>1</TotalTime>
  <ScaleCrop>false</ScaleCrop>
  <LinksUpToDate>false</LinksUpToDate>
  <CharactersWithSpaces>5037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2020-06-11T01:47:00Z</dcterms:created>
  <dc:creator>微软用户</dc:creator>
  <cp:lastModifiedBy>子健</cp:lastModifiedBy>
  <dcterms:modified xsi:type="dcterms:W3CDTF">2021-04-14T14:48:32Z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A3DAC6AA6C4D4196BF2A83F2F2364312</vt:lpwstr>
  </property>
</Properties>
</file>