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等线" w:hAnsi="等线" w:eastAsia="等线" w:cs="等线"/>
          <w:b/>
          <w:bCs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sz w:val="32"/>
          <w:szCs w:val="32"/>
        </w:rPr>
        <w:t xml:space="preserve"> 关于做好2022年秋季全日制教育硕士研究生教育实习工作的通知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各教育硕士培养单位：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育实习是教育硕士培养的必修环节，是教育硕士培养质量的重要保证。按照全国教育专业学位研究生教育指导委员会（以下简称“教指委”）《全日制教育硕士专业学位研究生指导性培养方案》文件精神，为加强对2021级全日制教育硕士实习工作的管理，保证全日制教育硕士实习工作规范、有序进行，现将有关事项通知如下：</w:t>
      </w:r>
    </w:p>
    <w:p>
      <w:pPr>
        <w:spacing w:before="156" w:beforeLines="50" w:after="156" w:afterLines="50" w:line="360" w:lineRule="auto"/>
        <w:ind w:firstLine="562" w:firstLineChars="200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一、教育实习时间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按照学校的统一时间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9月1日至12月30日</w:t>
      </w:r>
      <w:r>
        <w:rPr>
          <w:rFonts w:hint="eastAsia" w:ascii="仿宋" w:hAnsi="仿宋" w:eastAsia="仿宋"/>
          <w:sz w:val="28"/>
          <w:szCs w:val="28"/>
        </w:rPr>
        <w:t>，学生到实习学校进行现场实习实践。</w:t>
      </w:r>
    </w:p>
    <w:p>
      <w:pPr>
        <w:numPr>
          <w:ilvl w:val="0"/>
          <w:numId w:val="1"/>
        </w:numPr>
        <w:ind w:left="56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教育实习的类型</w:t>
      </w:r>
    </w:p>
    <w:p>
      <w:pPr>
        <w:numPr>
          <w:ilvl w:val="255"/>
          <w:numId w:val="0"/>
        </w:numPr>
        <w:spacing w:line="580" w:lineRule="exact"/>
        <w:ind w:left="0"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根据目前学校实习情况，将实习类型划分为三种模式，即“统编实习”模式、“混编实习”模式、汕尾“专项实习”模式。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“统编实习”模式</w:t>
      </w:r>
    </w:p>
    <w:p>
      <w:pPr>
        <w:numPr>
          <w:ilvl w:val="255"/>
          <w:numId w:val="0"/>
        </w:numPr>
        <w:spacing w:before="0" w:beforeLines="-2147483648" w:after="0" w:afterLines="-2147483648" w:line="580" w:lineRule="exact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学院“统编实习”由各学院统一安排，学院提前做好“统编实习”方案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，统编实习队伍要求为同一学院学生，且不少于5名学生为一支队伍</w:t>
      </w:r>
      <w:r>
        <w:rPr>
          <w:rFonts w:hint="eastAsia" w:ascii="仿宋" w:hAnsi="仿宋" w:eastAsia="仿宋" w:cs="仿宋"/>
          <w:sz w:val="28"/>
          <w:szCs w:val="28"/>
        </w:rPr>
        <w:t>。最后学院将“统编实习”方案报教育硕士中心备案。</w:t>
      </w:r>
    </w:p>
    <w:p>
      <w:pPr>
        <w:numPr>
          <w:ilvl w:val="255"/>
          <w:numId w:val="0"/>
        </w:numPr>
        <w:spacing w:before="0" w:beforeLines="-2147483648" w:after="0" w:afterLines="-2147483648" w:line="58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（二）“混编实习”模式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参加学校“混编实习”模式的学生，统一由学校安排到有需求的中小学实习。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学校通过向有实习需求的中学发送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教育硕士实习生需求情况调查函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，收集并汇总形成学校实习生需求汇总表，再根据各学院报送的参加“混编实习”模式的学生名单，将需要参加“混编实习”模式的学生，分配到对应相关学科领域的</w:t>
      </w:r>
      <w:r>
        <w:rPr>
          <w:rFonts w:hint="eastAsia" w:ascii="仿宋" w:hAnsi="仿宋" w:eastAsia="仿宋"/>
          <w:sz w:val="28"/>
          <w:szCs w:val="28"/>
        </w:rPr>
        <w:t>中学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进行实习。</w:t>
      </w:r>
    </w:p>
    <w:p>
      <w:pPr>
        <w:numPr>
          <w:ilvl w:val="0"/>
          <w:numId w:val="2"/>
        </w:numPr>
        <w:spacing w:line="58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汕尾“专项实习”模式</w:t>
      </w:r>
    </w:p>
    <w:p>
      <w:pPr>
        <w:spacing w:line="580" w:lineRule="exac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参加汕尾专项实习的学生统一由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安排到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汕尾市下属学校（具体学校名称和学生数量需求见附件2）</w:t>
      </w:r>
      <w:r>
        <w:rPr>
          <w:rFonts w:hint="eastAsia" w:ascii="仿宋" w:hAnsi="仿宋" w:eastAsia="仿宋" w:cs="仿宋"/>
          <w:sz w:val="28"/>
          <w:szCs w:val="28"/>
        </w:rPr>
        <w:t>实习，并依照汕尾教育局和实习学校相关要求进行。实习期间食宿由实习中学安排，交通由学校统一安排。参加汕尾“专项实习”的教育硕士，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完成实习任务，达到实习要求，取得良好的效果，可</w:t>
      </w:r>
      <w:r>
        <w:rPr>
          <w:rFonts w:hint="eastAsia" w:ascii="仿宋" w:hAnsi="仿宋" w:eastAsia="仿宋" w:cs="仿宋"/>
          <w:sz w:val="28"/>
          <w:szCs w:val="28"/>
        </w:rPr>
        <w:t>认定为教育硕士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优秀实习生</w:t>
      </w:r>
      <w:r>
        <w:rPr>
          <w:rFonts w:hint="eastAsia" w:ascii="仿宋" w:hAnsi="仿宋" w:eastAsia="仿宋" w:cs="仿宋"/>
          <w:sz w:val="28"/>
          <w:szCs w:val="28"/>
        </w:rPr>
        <w:t>”，由研究生院颁发荣誉证书。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具体情况，可以咨询研究生院。</w:t>
      </w:r>
    </w:p>
    <w:p>
      <w:pPr>
        <w:spacing w:line="360" w:lineRule="auto"/>
        <w:ind w:left="560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三、教育实习单位要求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按照教指委要求，学科教学各方向实习单位须与培养目标保持一致，我校学科教学教育硕士研究生须到中学（初中、高中）实习；其他专业领域的学生到对应相关学科领域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中小学、幼儿园、职业技术学校、教师教育机构、教科研单位、教育行政管理等部门进行实习。</w:t>
      </w:r>
    </w:p>
    <w:p>
      <w:pPr>
        <w:spacing w:before="156" w:beforeLines="50" w:after="156" w:afterLines="50"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四、实习工作相关要求</w:t>
      </w:r>
    </w:p>
    <w:p>
      <w:pPr>
        <w:spacing w:before="62" w:beforeLines="20" w:after="62" w:afterLines="20" w:line="360" w:lineRule="auto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(一）及时报送实习计划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和实习安排</w:t>
      </w:r>
    </w:p>
    <w:p>
      <w:pPr>
        <w:spacing w:before="62" w:beforeLines="20" w:after="62" w:afterLines="20"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请各学院及时报送本年度教育实习计划。各学院可根据情况在统编实习、混编实习和专项实习三种方式之间进行选择，具体意愿请据实填报。意愿填报表格见附件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1：《</w:t>
      </w:r>
      <w:r>
        <w:rPr>
          <w:rFonts w:hint="eastAsia" w:ascii="仿宋" w:hAnsi="仿宋" w:eastAsia="仿宋" w:cs="仿宋"/>
          <w:sz w:val="28"/>
          <w:szCs w:val="28"/>
        </w:rPr>
        <w:t>华南师范大学2022年秋季全日制教育硕士研究生教育实习工作计划报送表》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并于5月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日前将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电子版表格以及</w:t>
      </w:r>
      <w:r>
        <w:rPr>
          <w:rFonts w:hint="eastAsia" w:ascii="仿宋" w:hAnsi="仿宋" w:eastAsia="仿宋" w:cs="仿宋"/>
          <w:sz w:val="28"/>
          <w:szCs w:val="28"/>
        </w:rPr>
        <w:t>签字并加盖公章后的表格扫描或者拍照，发送至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教育硕士中心</w:t>
      </w:r>
      <w:r>
        <w:rPr>
          <w:rFonts w:hint="eastAsia" w:ascii="仿宋" w:hAnsi="仿宋" w:eastAsia="仿宋" w:cs="仿宋"/>
          <w:sz w:val="28"/>
          <w:szCs w:val="28"/>
        </w:rPr>
        <w:t>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:gw_jszx2021@scnu.edu.cn。</w:t>
      </w:r>
    </w:p>
    <w:p>
      <w:pPr>
        <w:spacing w:before="62" w:beforeLines="20" w:after="62" w:afterLines="20"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另外，为做好2022年秋季教育硕士的教育实习统计工作，请各学院及时报送教育硕士实习一览表。报送的表格参考附件3：《华南师范大学2022年秋季教育硕士实习一览表》，并于9月5号前将电子版表格发送至教育硕士中心邮箱。</w:t>
      </w:r>
    </w:p>
    <w:p>
      <w:pPr>
        <w:spacing w:before="62" w:beforeLines="20" w:after="62" w:afterLines="20"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(二)各单位成立教育实习指导组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育实习指导组成员由负责教育硕士工作的主管领导、副书记、教育硕士指导组召集人、辅导员组成；指导组指定实习指导老师，按1:30师生比例配备，不足30名学生则按1名老师配备；各研究生导师须高度重视实习工作，积极参与学生实习期间的学习指导工作。教育实习指导老师按规定指导本院学生的实习，如有学生参加混编实习，学院需安排指导老师参与学校混编实习的指导工作。混编实习拟每一所实习学校安排一位指导老师，具体安排由教育硕士中心根据实习意愿调研情况进行统筹协调。学院需指定教育实习指导组组长，与教育硕士中心具体对接落实本年度教育实习的相关工作。联系人需加入教育硕士教育实习联系QQ群：497582001，后期也会建立相应的微信群。</w:t>
      </w:r>
    </w:p>
    <w:p>
      <w:pPr>
        <w:numPr>
          <w:ilvl w:val="0"/>
          <w:numId w:val="3"/>
        </w:numPr>
        <w:spacing w:before="62" w:beforeLines="20" w:after="62" w:afterLines="20"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安全管理</w:t>
      </w:r>
    </w:p>
    <w:p>
      <w:pPr>
        <w:spacing w:before="62" w:beforeLines="20" w:after="62" w:afterLines="2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实习前，各学院要做好学生实习防疫安全及纪律教育，须为实习学生购买覆盖外出实习时间段的人身意外伤害保险。</w:t>
      </w:r>
    </w:p>
    <w:p>
      <w:pPr>
        <w:spacing w:before="62" w:beforeLines="20" w:after="62" w:afterLines="20"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(四）实习管理与检查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实习过程中，各学院需关注学生实习动态，做好学科指导和身心健康指导。实习期间，教育硕士中心组织各学院领导和老师到各实习点检查、指导学生实习工作。</w:t>
      </w:r>
    </w:p>
    <w:p>
      <w:pPr>
        <w:spacing w:before="62" w:beforeLines="20" w:after="62" w:afterLines="20"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(五）实习后期做好总结提升</w:t>
      </w:r>
    </w:p>
    <w:p>
      <w:pPr>
        <w:spacing w:line="360" w:lineRule="auto"/>
        <w:ind w:firstLine="560" w:firstLineChars="200"/>
        <w:jc w:val="distribut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各学院在实习结束后，及时总结、分析实习过程中出现的各种问题，认真检查和反思，并在2023年1月份完成教育实习后期的总结、评价、改进和提升工作。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学校再组织“教育硕士实习标兵”的评审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4"/>
        </w:num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其他相关事宜</w:t>
      </w:r>
    </w:p>
    <w:p>
      <w:pPr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请各学院依通知安排相关工作；如因疫情不允许外出实习，实习工作安排将另行通知。</w:t>
      </w:r>
    </w:p>
    <w:p>
      <w:pPr>
        <w:spacing w:line="360" w:lineRule="auto"/>
        <w:ind w:firstLine="56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未尽事宜，请与教育硕士中心联系，联系人：陈婷婷老师（020-85216351）。        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left="840" w:hanging="840" w:hanging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附件：1.华南师范大学2022年秋季全日制教育硕士研究生教育实习工作计划报送表</w:t>
      </w:r>
    </w:p>
    <w:p>
      <w:pPr>
        <w:numPr>
          <w:ilvl w:val="-1"/>
          <w:numId w:val="0"/>
        </w:num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2.汕尾相关中学各学科（数量）需求汇总表</w:t>
      </w:r>
    </w:p>
    <w:p>
      <w:pPr>
        <w:numPr>
          <w:ilvl w:val="-1"/>
          <w:numId w:val="0"/>
        </w:num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3.华南师范大学2022年秋季实习教育硕士教育实习一览表</w:t>
      </w:r>
    </w:p>
    <w:p>
      <w:pPr>
        <w:numPr>
          <w:ilvl w:val="-1"/>
          <w:numId w:val="0"/>
        </w:num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6053" w:firstLineChars="2162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教育硕士中心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2022年4月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numPr>
          <w:ilvl w:val="-1"/>
          <w:numId w:val="0"/>
        </w:numPr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0" w:firstLineChars="0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5FDB8"/>
    <w:multiLevelType w:val="singleLevel"/>
    <w:tmpl w:val="1465FDB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28F1F1"/>
    <w:multiLevelType w:val="singleLevel"/>
    <w:tmpl w:val="1D28F1F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207F01D"/>
    <w:multiLevelType w:val="singleLevel"/>
    <w:tmpl w:val="3207F01D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77B10A75"/>
    <w:multiLevelType w:val="singleLevel"/>
    <w:tmpl w:val="77B10A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76FF5"/>
    <w:rsid w:val="000D4BB0"/>
    <w:rsid w:val="001A6F97"/>
    <w:rsid w:val="001B5D5A"/>
    <w:rsid w:val="001C2FEE"/>
    <w:rsid w:val="001F2D38"/>
    <w:rsid w:val="0025763D"/>
    <w:rsid w:val="002611C7"/>
    <w:rsid w:val="002B0593"/>
    <w:rsid w:val="00395C57"/>
    <w:rsid w:val="00423324"/>
    <w:rsid w:val="00434F69"/>
    <w:rsid w:val="00723188"/>
    <w:rsid w:val="007A5168"/>
    <w:rsid w:val="00B67B78"/>
    <w:rsid w:val="00B73645"/>
    <w:rsid w:val="00BD1D9A"/>
    <w:rsid w:val="00C87DAE"/>
    <w:rsid w:val="00CE5FDC"/>
    <w:rsid w:val="00D046F8"/>
    <w:rsid w:val="00EA586A"/>
    <w:rsid w:val="0155487B"/>
    <w:rsid w:val="01A4698D"/>
    <w:rsid w:val="031B0BA8"/>
    <w:rsid w:val="033F6241"/>
    <w:rsid w:val="03796669"/>
    <w:rsid w:val="038D6C94"/>
    <w:rsid w:val="048669EF"/>
    <w:rsid w:val="05104339"/>
    <w:rsid w:val="05961DC3"/>
    <w:rsid w:val="05B94ED1"/>
    <w:rsid w:val="05E03D0C"/>
    <w:rsid w:val="06956960"/>
    <w:rsid w:val="07500A1D"/>
    <w:rsid w:val="07612C2A"/>
    <w:rsid w:val="076B4988"/>
    <w:rsid w:val="07B57640"/>
    <w:rsid w:val="0822685D"/>
    <w:rsid w:val="0A913826"/>
    <w:rsid w:val="0B697FC5"/>
    <w:rsid w:val="0B8C64B6"/>
    <w:rsid w:val="0BB35A1E"/>
    <w:rsid w:val="0C3E7BB5"/>
    <w:rsid w:val="0CEC47B5"/>
    <w:rsid w:val="0D1C37C7"/>
    <w:rsid w:val="0D3B4C1C"/>
    <w:rsid w:val="0E236E8B"/>
    <w:rsid w:val="0F7C3866"/>
    <w:rsid w:val="0F7F59AB"/>
    <w:rsid w:val="102D772C"/>
    <w:rsid w:val="107E1DDA"/>
    <w:rsid w:val="111331E7"/>
    <w:rsid w:val="129E2F84"/>
    <w:rsid w:val="13C94031"/>
    <w:rsid w:val="13F37B17"/>
    <w:rsid w:val="14213E6D"/>
    <w:rsid w:val="14FB2910"/>
    <w:rsid w:val="15073792"/>
    <w:rsid w:val="154D3E45"/>
    <w:rsid w:val="15984524"/>
    <w:rsid w:val="16096967"/>
    <w:rsid w:val="1653052A"/>
    <w:rsid w:val="171D051C"/>
    <w:rsid w:val="174825DD"/>
    <w:rsid w:val="176D36BD"/>
    <w:rsid w:val="178731C1"/>
    <w:rsid w:val="17B70F08"/>
    <w:rsid w:val="17D859CA"/>
    <w:rsid w:val="182F0E30"/>
    <w:rsid w:val="18544FDE"/>
    <w:rsid w:val="19974E45"/>
    <w:rsid w:val="1A7F342E"/>
    <w:rsid w:val="1B0F3806"/>
    <w:rsid w:val="1B6D7D52"/>
    <w:rsid w:val="1CCF348E"/>
    <w:rsid w:val="1D026904"/>
    <w:rsid w:val="1D510344"/>
    <w:rsid w:val="1D6F2FD3"/>
    <w:rsid w:val="1D814ED0"/>
    <w:rsid w:val="1DA73DAF"/>
    <w:rsid w:val="1DB745F2"/>
    <w:rsid w:val="1E402E8B"/>
    <w:rsid w:val="1E507897"/>
    <w:rsid w:val="1E614720"/>
    <w:rsid w:val="1EAA7252"/>
    <w:rsid w:val="1EDC730E"/>
    <w:rsid w:val="1F0265C3"/>
    <w:rsid w:val="1F9F5CE1"/>
    <w:rsid w:val="203C7C5A"/>
    <w:rsid w:val="20682330"/>
    <w:rsid w:val="206D2E9A"/>
    <w:rsid w:val="208C2202"/>
    <w:rsid w:val="21503BA3"/>
    <w:rsid w:val="219B142C"/>
    <w:rsid w:val="221D10D2"/>
    <w:rsid w:val="224E0090"/>
    <w:rsid w:val="22F37D26"/>
    <w:rsid w:val="235078C9"/>
    <w:rsid w:val="238F06BE"/>
    <w:rsid w:val="242647FB"/>
    <w:rsid w:val="24644DD0"/>
    <w:rsid w:val="24683456"/>
    <w:rsid w:val="24CA32FF"/>
    <w:rsid w:val="25BD776E"/>
    <w:rsid w:val="26BC2D4A"/>
    <w:rsid w:val="27B17D40"/>
    <w:rsid w:val="27B43E01"/>
    <w:rsid w:val="28150D97"/>
    <w:rsid w:val="281A410E"/>
    <w:rsid w:val="28FF072E"/>
    <w:rsid w:val="2B3B360F"/>
    <w:rsid w:val="2B562EC0"/>
    <w:rsid w:val="2B7F45D0"/>
    <w:rsid w:val="2BFD5A59"/>
    <w:rsid w:val="2CAD03B9"/>
    <w:rsid w:val="2DF343E3"/>
    <w:rsid w:val="2EA62047"/>
    <w:rsid w:val="2F9037FD"/>
    <w:rsid w:val="2F9706CB"/>
    <w:rsid w:val="2FD610C2"/>
    <w:rsid w:val="2FD7473D"/>
    <w:rsid w:val="3137656E"/>
    <w:rsid w:val="31BC4D7D"/>
    <w:rsid w:val="32B81AB0"/>
    <w:rsid w:val="33BE6153"/>
    <w:rsid w:val="33EF143A"/>
    <w:rsid w:val="350C7DCA"/>
    <w:rsid w:val="367E0853"/>
    <w:rsid w:val="36911C6A"/>
    <w:rsid w:val="370E1BD7"/>
    <w:rsid w:val="37456ECF"/>
    <w:rsid w:val="38606463"/>
    <w:rsid w:val="39B178B1"/>
    <w:rsid w:val="39C944DB"/>
    <w:rsid w:val="3A155D47"/>
    <w:rsid w:val="3A2F162B"/>
    <w:rsid w:val="3A320BEF"/>
    <w:rsid w:val="3A5A138F"/>
    <w:rsid w:val="3A5C7ADE"/>
    <w:rsid w:val="3A7E4822"/>
    <w:rsid w:val="3AC76FF5"/>
    <w:rsid w:val="3AD76025"/>
    <w:rsid w:val="3CBB07C4"/>
    <w:rsid w:val="3D25332A"/>
    <w:rsid w:val="3D482BE6"/>
    <w:rsid w:val="3DF8713D"/>
    <w:rsid w:val="3F0D4E6A"/>
    <w:rsid w:val="3F4E028C"/>
    <w:rsid w:val="3FEC2CD2"/>
    <w:rsid w:val="400E49F6"/>
    <w:rsid w:val="40F01A97"/>
    <w:rsid w:val="4185518C"/>
    <w:rsid w:val="41FA23F0"/>
    <w:rsid w:val="429C52AB"/>
    <w:rsid w:val="42CD246D"/>
    <w:rsid w:val="42FF10FA"/>
    <w:rsid w:val="431569E1"/>
    <w:rsid w:val="43B342D5"/>
    <w:rsid w:val="43C82E48"/>
    <w:rsid w:val="444E1587"/>
    <w:rsid w:val="44840958"/>
    <w:rsid w:val="44CD1057"/>
    <w:rsid w:val="45676836"/>
    <w:rsid w:val="463827CD"/>
    <w:rsid w:val="470A754C"/>
    <w:rsid w:val="47C3256A"/>
    <w:rsid w:val="48550F4C"/>
    <w:rsid w:val="48684EBF"/>
    <w:rsid w:val="487E5095"/>
    <w:rsid w:val="48C62866"/>
    <w:rsid w:val="48FC66FF"/>
    <w:rsid w:val="49127986"/>
    <w:rsid w:val="49255DFC"/>
    <w:rsid w:val="492E3ABF"/>
    <w:rsid w:val="498875C7"/>
    <w:rsid w:val="49FF40DE"/>
    <w:rsid w:val="4A7B712C"/>
    <w:rsid w:val="4C9427CE"/>
    <w:rsid w:val="4CA46E0E"/>
    <w:rsid w:val="4D4A40BB"/>
    <w:rsid w:val="4E1F4272"/>
    <w:rsid w:val="4F043884"/>
    <w:rsid w:val="4F7505EE"/>
    <w:rsid w:val="4F7702AB"/>
    <w:rsid w:val="4F8C7A5C"/>
    <w:rsid w:val="4FF04118"/>
    <w:rsid w:val="513F72FC"/>
    <w:rsid w:val="514D763E"/>
    <w:rsid w:val="51886E33"/>
    <w:rsid w:val="518C5EA7"/>
    <w:rsid w:val="52347EEB"/>
    <w:rsid w:val="528F6E17"/>
    <w:rsid w:val="53065A01"/>
    <w:rsid w:val="544425E2"/>
    <w:rsid w:val="5512068D"/>
    <w:rsid w:val="55BB38E5"/>
    <w:rsid w:val="55BF2C22"/>
    <w:rsid w:val="56390D45"/>
    <w:rsid w:val="564B654C"/>
    <w:rsid w:val="577264FC"/>
    <w:rsid w:val="57861F22"/>
    <w:rsid w:val="57AA466A"/>
    <w:rsid w:val="5831588C"/>
    <w:rsid w:val="5963595B"/>
    <w:rsid w:val="5A7F14EC"/>
    <w:rsid w:val="5AE50CC0"/>
    <w:rsid w:val="5B572275"/>
    <w:rsid w:val="5BBB64CB"/>
    <w:rsid w:val="5BF24D03"/>
    <w:rsid w:val="5C7D4540"/>
    <w:rsid w:val="5C9D155C"/>
    <w:rsid w:val="5DDE7CA6"/>
    <w:rsid w:val="5F1F5EA3"/>
    <w:rsid w:val="5F2D1C7B"/>
    <w:rsid w:val="5F3E001D"/>
    <w:rsid w:val="5FA42829"/>
    <w:rsid w:val="5FE61094"/>
    <w:rsid w:val="60BB589B"/>
    <w:rsid w:val="60FE107A"/>
    <w:rsid w:val="617226AE"/>
    <w:rsid w:val="628621C1"/>
    <w:rsid w:val="62B341B1"/>
    <w:rsid w:val="63247F09"/>
    <w:rsid w:val="63F0603D"/>
    <w:rsid w:val="64E42046"/>
    <w:rsid w:val="64F30BAD"/>
    <w:rsid w:val="65717ED8"/>
    <w:rsid w:val="657C5D80"/>
    <w:rsid w:val="667C6E31"/>
    <w:rsid w:val="66992286"/>
    <w:rsid w:val="66B306C4"/>
    <w:rsid w:val="689B5E52"/>
    <w:rsid w:val="68A35F55"/>
    <w:rsid w:val="68F32F2B"/>
    <w:rsid w:val="69931944"/>
    <w:rsid w:val="69D16911"/>
    <w:rsid w:val="6A1124D7"/>
    <w:rsid w:val="6A572EA1"/>
    <w:rsid w:val="6A66520F"/>
    <w:rsid w:val="6B570EC0"/>
    <w:rsid w:val="6B7C4FE6"/>
    <w:rsid w:val="6BE14CDD"/>
    <w:rsid w:val="6C6770B8"/>
    <w:rsid w:val="6C7302ED"/>
    <w:rsid w:val="6D541998"/>
    <w:rsid w:val="6DB14A8F"/>
    <w:rsid w:val="6DD93FE6"/>
    <w:rsid w:val="6EE251B7"/>
    <w:rsid w:val="6F484F7F"/>
    <w:rsid w:val="6F7D34B8"/>
    <w:rsid w:val="6FF9096F"/>
    <w:rsid w:val="70C10B78"/>
    <w:rsid w:val="716C360B"/>
    <w:rsid w:val="71E45398"/>
    <w:rsid w:val="71F9675B"/>
    <w:rsid w:val="73AE42E0"/>
    <w:rsid w:val="73D2575F"/>
    <w:rsid w:val="74161AF0"/>
    <w:rsid w:val="7487479C"/>
    <w:rsid w:val="748C590E"/>
    <w:rsid w:val="74C002E8"/>
    <w:rsid w:val="7560360B"/>
    <w:rsid w:val="75842786"/>
    <w:rsid w:val="75F4177E"/>
    <w:rsid w:val="761E6A3A"/>
    <w:rsid w:val="77277B95"/>
    <w:rsid w:val="77363128"/>
    <w:rsid w:val="77FB2B33"/>
    <w:rsid w:val="7818265F"/>
    <w:rsid w:val="78AB4CF7"/>
    <w:rsid w:val="78EC2E1F"/>
    <w:rsid w:val="7A010685"/>
    <w:rsid w:val="7A3029BD"/>
    <w:rsid w:val="7A56195D"/>
    <w:rsid w:val="7A9F3D81"/>
    <w:rsid w:val="7B46404C"/>
    <w:rsid w:val="7B622E36"/>
    <w:rsid w:val="7C1953DB"/>
    <w:rsid w:val="7C5A1CEB"/>
    <w:rsid w:val="7CEC407C"/>
    <w:rsid w:val="7CF9415B"/>
    <w:rsid w:val="7D1209B2"/>
    <w:rsid w:val="7D6A6376"/>
    <w:rsid w:val="7D6F7B99"/>
    <w:rsid w:val="7D734970"/>
    <w:rsid w:val="7E076461"/>
    <w:rsid w:val="7EA45E4C"/>
    <w:rsid w:val="7F0C5FC9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1832</Words>
  <Characters>1913</Characters>
  <Lines>17</Lines>
  <Paragraphs>4</Paragraphs>
  <TotalTime>0</TotalTime>
  <ScaleCrop>false</ScaleCrop>
  <LinksUpToDate>false</LinksUpToDate>
  <CharactersWithSpaces>1997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2022-03-30T03:16:00Z</dcterms:created>
  <dc:creator>米修</dc:creator>
  <cp:lastModifiedBy>陈婷婷</cp:lastModifiedBy>
  <cp:lastPrinted>2022-04-19T02:57:00Z</cp:lastPrinted>
  <dcterms:modified xsi:type="dcterms:W3CDTF">2022-04-24T07:56:58Z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ED8EE6D1954644F7834E60BB01723524</vt:lpwstr>
  </property>
</Properties>
</file>