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68138">
      <w:pPr>
        <w:jc w:val="center"/>
        <w:rPr>
          <w:rFonts w:ascii="等线" w:hAnsi="等线" w:eastAsia="等线" w:cs="等线"/>
          <w:b/>
          <w:bCs/>
          <w:color w:val="000000" w:themeColor="text1"/>
          <w:sz w:val="36"/>
          <w:szCs w:val="32"/>
          <w14:textFill>
            <w14:solidFill>
              <w14:schemeClr w14:val="tx1"/>
            </w14:solidFill>
          </w14:textFill>
        </w:rPr>
      </w:pPr>
      <w:bookmarkStart w:id="0" w:name="OLE_LINK2"/>
      <w:bookmarkStart w:id="1" w:name="OLE_LINK3"/>
      <w:bookmarkStart w:id="2" w:name="OLE_LINK4"/>
      <w:r>
        <w:rPr>
          <w:rFonts w:hint="eastAsia" w:ascii="等线" w:hAnsi="等线" w:eastAsia="等线" w:cs="等线"/>
          <w:b/>
          <w:bCs/>
          <w:color w:val="000000" w:themeColor="text1"/>
          <w:sz w:val="36"/>
          <w:szCs w:val="32"/>
          <w14:textFill>
            <w14:solidFill>
              <w14:schemeClr w14:val="tx1"/>
            </w14:solidFill>
          </w14:textFill>
        </w:rPr>
        <w:t>【培养】关于做好2025年秋季全日制教育硕士教育实习工作的通知</w:t>
      </w:r>
    </w:p>
    <w:bookmarkEnd w:id="0"/>
    <w:bookmarkEnd w:id="1"/>
    <w:bookmarkEnd w:id="2"/>
    <w:p w14:paraId="6B5089D7">
      <w:pPr>
        <w:pStyle w:val="4"/>
        <w:widowControl/>
        <w:shd w:val="clear" w:color="auto" w:fill="FFFFFF"/>
        <w:spacing w:before="75" w:beforeAutospacing="0" w:after="75" w:afterAutospacing="0" w:line="240" w:lineRule="atLeast"/>
        <w:rPr>
          <w:rFonts w:asciiTheme="minorEastAsia" w:hAnsiTheme="minorEastAsia" w:cstheme="minorEastAsia"/>
          <w:color w:val="000000" w:themeColor="text1"/>
          <w:shd w:val="clear" w:color="auto" w:fill="FFFFFF"/>
          <w14:textFill>
            <w14:solidFill>
              <w14:schemeClr w14:val="tx1"/>
            </w14:solidFill>
          </w14:textFill>
        </w:rPr>
      </w:pPr>
    </w:p>
    <w:p w14:paraId="4471E55D">
      <w:pPr>
        <w:snapToGrid w:val="0"/>
        <w:spacing w:line="480" w:lineRule="atLeas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各教育硕士培养单位：</w:t>
      </w:r>
    </w:p>
    <w:p w14:paraId="7517814A">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教育实习是教育硕士培养的必修环节，是教育硕士培养质量的重要保证。按照全国教育专业学位研究生教育指导委员会（以下简称“教指委”）《全日制教育硕士专业学位研究生指导性培养方案》、《全日制教育硕士专业学位研究生实践教学基本要求》文件精神，为加强对2024级全日制教育硕士实习工作的管理，保障全日制教育硕士实习工作规范、有序进行，现将有关事项通知如下：</w:t>
      </w:r>
    </w:p>
    <w:p w14:paraId="2D106745">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一、校级实习项目</w:t>
      </w:r>
    </w:p>
    <w:p w14:paraId="71703E00">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校级实习项目是学校与相关研究生联合培养基地签订校级合作协议的实习项目，包括支援粤东西北地区以及学校帮扶、助力等项目。各培养单位要根据校级实习项目需求的学科领域与实习生数量，优先满足校级实习项目的选派。</w:t>
      </w:r>
    </w:p>
    <w:p w14:paraId="4A5CECF8">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（一）实习时间</w:t>
      </w:r>
    </w:p>
    <w:p w14:paraId="1380B8C1">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校级项目实习时间原则上统一为9月1</w:t>
      </w:r>
      <w:r>
        <w:rPr>
          <w:rFonts w:ascii="仿宋" w:hAnsi="仿宋" w:eastAsia="仿宋" w:cstheme="minorEastAsia"/>
          <w:color w:val="000000" w:themeColor="text1"/>
          <w:shd w:val="clear" w:color="auto" w:fill="FFFFFF"/>
          <w14:textFill>
            <w14:solidFill>
              <w14:schemeClr w14:val="tx1"/>
            </w14:solidFill>
          </w14:textFill>
        </w:rPr>
        <w:t>2</w:t>
      </w:r>
      <w:r>
        <w:rPr>
          <w:rFonts w:hint="eastAsia" w:ascii="仿宋" w:hAnsi="仿宋" w:eastAsia="仿宋" w:cstheme="minorEastAsia"/>
          <w:color w:val="000000" w:themeColor="text1"/>
          <w:shd w:val="clear" w:color="auto" w:fill="FFFFFF"/>
          <w14:textFill>
            <w14:solidFill>
              <w14:schemeClr w14:val="tx1"/>
            </w14:solidFill>
          </w14:textFill>
        </w:rPr>
        <w:t>日（周</w:t>
      </w:r>
      <w:r>
        <w:rPr>
          <w:rFonts w:hint="eastAsia" w:ascii="仿宋" w:hAnsi="仿宋" w:eastAsia="仿宋" w:cstheme="minorEastAsia"/>
          <w:color w:val="000000" w:themeColor="text1"/>
          <w:shd w:val="clear" w:color="auto" w:fill="FFFFFF"/>
          <w:lang w:val="en-US" w:eastAsia="zh-CN"/>
          <w14:textFill>
            <w14:solidFill>
              <w14:schemeClr w14:val="tx1"/>
            </w14:solidFill>
          </w14:textFill>
        </w:rPr>
        <w:t>五</w:t>
      </w:r>
      <w:bookmarkStart w:id="4" w:name="_GoBack"/>
      <w:bookmarkEnd w:id="4"/>
      <w:r>
        <w:rPr>
          <w:rFonts w:hint="eastAsia" w:ascii="仿宋" w:hAnsi="仿宋" w:eastAsia="仿宋" w:cstheme="minorEastAsia"/>
          <w:color w:val="000000" w:themeColor="text1"/>
          <w:shd w:val="clear" w:color="auto" w:fill="FFFFFF"/>
          <w14:textFill>
            <w14:solidFill>
              <w14:schemeClr w14:val="tx1"/>
            </w14:solidFill>
          </w14:textFill>
        </w:rPr>
        <w:t>）至学期末，预计于2025年9月1</w:t>
      </w:r>
      <w:r>
        <w:rPr>
          <w:rFonts w:ascii="仿宋" w:hAnsi="仿宋" w:eastAsia="仿宋" w:cstheme="minorEastAsia"/>
          <w:color w:val="000000" w:themeColor="text1"/>
          <w:shd w:val="clear" w:color="auto" w:fill="FFFFFF"/>
          <w14:textFill>
            <w14:solidFill>
              <w14:schemeClr w14:val="tx1"/>
            </w14:solidFill>
          </w14:textFill>
        </w:rPr>
        <w:t>1</w:t>
      </w:r>
      <w:r>
        <w:rPr>
          <w:rFonts w:hint="eastAsia" w:ascii="仿宋" w:hAnsi="仿宋" w:eastAsia="仿宋" w:cstheme="minorEastAsia"/>
          <w:color w:val="000000" w:themeColor="text1"/>
          <w:shd w:val="clear" w:color="auto" w:fill="FFFFFF"/>
          <w14:textFill>
            <w14:solidFill>
              <w14:schemeClr w14:val="tx1"/>
            </w14:solidFill>
          </w14:textFill>
        </w:rPr>
        <w:t>日下午开展行前培训，9月1</w:t>
      </w:r>
      <w:r>
        <w:rPr>
          <w:rFonts w:ascii="仿宋" w:hAnsi="仿宋" w:eastAsia="仿宋" w:cstheme="minorEastAsia"/>
          <w:color w:val="000000" w:themeColor="text1"/>
          <w:shd w:val="clear" w:color="auto" w:fill="FFFFFF"/>
          <w14:textFill>
            <w14:solidFill>
              <w14:schemeClr w14:val="tx1"/>
            </w14:solidFill>
          </w14:textFill>
        </w:rPr>
        <w:t>2</w:t>
      </w:r>
      <w:r>
        <w:rPr>
          <w:rFonts w:hint="eastAsia" w:ascii="仿宋" w:hAnsi="仿宋" w:eastAsia="仿宋" w:cstheme="minorEastAsia"/>
          <w:color w:val="000000" w:themeColor="text1"/>
          <w:shd w:val="clear" w:color="auto" w:fill="FFFFFF"/>
          <w14:textFill>
            <w14:solidFill>
              <w14:schemeClr w14:val="tx1"/>
            </w14:solidFill>
          </w14:textFill>
        </w:rPr>
        <w:t>日出发。</w:t>
      </w:r>
    </w:p>
    <w:p w14:paraId="21AEA174">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（二）实习项目分布</w:t>
      </w:r>
    </w:p>
    <w:p w14:paraId="1D6BD099">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2025年秋季有3个校级实习项目，需要实习生7</w:t>
      </w:r>
      <w:r>
        <w:rPr>
          <w:rFonts w:ascii="仿宋" w:hAnsi="仿宋" w:eastAsia="仿宋" w:cstheme="minorEastAsia"/>
          <w:color w:val="000000" w:themeColor="text1"/>
          <w:shd w:val="clear" w:color="auto" w:fill="FFFFFF"/>
          <w14:textFill>
            <w14:solidFill>
              <w14:schemeClr w14:val="tx1"/>
            </w14:solidFill>
          </w14:textFill>
        </w:rPr>
        <w:t>7</w:t>
      </w:r>
      <w:r>
        <w:rPr>
          <w:rFonts w:hint="eastAsia" w:ascii="仿宋" w:hAnsi="仿宋" w:eastAsia="仿宋" w:cstheme="minorEastAsia"/>
          <w:color w:val="000000" w:themeColor="text1"/>
          <w:shd w:val="clear" w:color="auto" w:fill="FFFFFF"/>
          <w14:textFill>
            <w14:solidFill>
              <w14:schemeClr w14:val="tx1"/>
            </w14:solidFill>
          </w14:textFill>
        </w:rPr>
        <w:t>人，各项目需求人数分别如下（具体学校名称和分学科数量需求见附件）：</w:t>
      </w:r>
    </w:p>
    <w:p w14:paraId="35C2410C">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1.</w:t>
      </w:r>
      <w:r>
        <w:rPr>
          <w:rStyle w:val="7"/>
          <w:rFonts w:hint="eastAsia" w:ascii="仿宋" w:hAnsi="仿宋" w:eastAsia="仿宋" w:cstheme="minorEastAsia"/>
          <w:b w:val="0"/>
          <w:bCs/>
          <w:color w:val="000000" w:themeColor="text1"/>
          <w:shd w:val="clear" w:color="auto" w:fill="FFFFFF"/>
          <w14:textFill>
            <w14:solidFill>
              <w14:schemeClr w14:val="tx1"/>
            </w14:solidFill>
          </w14:textFill>
        </w:rPr>
        <w:t>华附联盟学校</w:t>
      </w:r>
      <w:r>
        <w:rPr>
          <w:rFonts w:hint="eastAsia" w:ascii="仿宋" w:hAnsi="仿宋" w:eastAsia="仿宋" w:cstheme="minorEastAsia"/>
          <w:color w:val="000000" w:themeColor="text1"/>
          <w:shd w:val="clear" w:color="auto" w:fill="FFFFFF"/>
          <w14:textFill>
            <w14:solidFill>
              <w14:schemeClr w14:val="tx1"/>
            </w14:solidFill>
          </w14:textFill>
        </w:rPr>
        <w:t>专项实习，需求50人（见附件1）</w:t>
      </w:r>
    </w:p>
    <w:p w14:paraId="5A3BE1A9">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w:t>
      </w:r>
      <w:r>
        <w:rPr>
          <w:rFonts w:hint="eastAsia" w:ascii="仿宋" w:hAnsi="仿宋" w:eastAsia="仿宋" w:cstheme="minorEastAsia"/>
          <w:bCs/>
          <w:color w:val="000000" w:themeColor="text1"/>
          <w:shd w:val="clear" w:color="auto" w:fill="FFFFFF"/>
          <w14:textFill>
            <w14:solidFill>
              <w14:schemeClr w14:val="tx1"/>
            </w14:solidFill>
          </w14:textFill>
        </w:rPr>
        <w:t>珠海市教育局属中学</w:t>
      </w:r>
      <w:r>
        <w:rPr>
          <w:rFonts w:hint="eastAsia" w:ascii="仿宋" w:hAnsi="仿宋" w:eastAsia="仿宋" w:cstheme="minorEastAsia"/>
          <w:color w:val="000000" w:themeColor="text1"/>
          <w:shd w:val="clear" w:color="auto" w:fill="FFFFFF"/>
          <w14:textFill>
            <w14:solidFill>
              <w14:schemeClr w14:val="tx1"/>
            </w14:solidFill>
          </w14:textFill>
        </w:rPr>
        <w:t>专项实习,需求17人（见附件</w:t>
      </w:r>
      <w:r>
        <w:rPr>
          <w:rFonts w:ascii="仿宋" w:hAnsi="仿宋" w:eastAsia="仿宋" w:cstheme="minorEastAsia"/>
          <w:color w:val="000000" w:themeColor="text1"/>
          <w:shd w:val="clear" w:color="auto" w:fill="FFFFFF"/>
          <w14:textFill>
            <w14:solidFill>
              <w14:schemeClr w14:val="tx1"/>
            </w14:solidFill>
          </w14:textFill>
        </w:rPr>
        <w:t>2</w:t>
      </w:r>
      <w:r>
        <w:rPr>
          <w:rFonts w:hint="eastAsia" w:ascii="仿宋" w:hAnsi="仿宋" w:eastAsia="仿宋" w:cstheme="minorEastAsia"/>
          <w:color w:val="000000" w:themeColor="text1"/>
          <w:shd w:val="clear" w:color="auto" w:fill="FFFFFF"/>
          <w14:textFill>
            <w14:solidFill>
              <w14:schemeClr w14:val="tx1"/>
            </w14:solidFill>
          </w14:textFill>
        </w:rPr>
        <w:t>）</w:t>
      </w:r>
    </w:p>
    <w:p w14:paraId="1DC8E087">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3.</w:t>
      </w:r>
      <w:r>
        <w:rPr>
          <w:rStyle w:val="7"/>
          <w:rFonts w:hint="eastAsia" w:ascii="仿宋" w:hAnsi="仿宋" w:eastAsia="仿宋" w:cstheme="minorEastAsia"/>
          <w:b w:val="0"/>
          <w:bCs/>
          <w:color w:val="000000" w:themeColor="text1"/>
          <w:shd w:val="clear" w:color="auto" w:fill="FFFFFF"/>
          <w14:textFill>
            <w14:solidFill>
              <w14:schemeClr w14:val="tx1"/>
            </w14:solidFill>
          </w14:textFill>
        </w:rPr>
        <w:t>台山</w:t>
      </w:r>
      <w:r>
        <w:rPr>
          <w:rFonts w:hint="eastAsia" w:ascii="仿宋" w:hAnsi="仿宋" w:eastAsia="仿宋" w:cstheme="minorEastAsia"/>
          <w:bCs/>
          <w:color w:val="000000" w:themeColor="text1"/>
          <w:shd w:val="clear" w:color="auto" w:fill="FFFFFF"/>
          <w14:textFill>
            <w14:solidFill>
              <w14:schemeClr w14:val="tx1"/>
            </w14:solidFill>
          </w14:textFill>
        </w:rPr>
        <w:t>市教育局属中学</w:t>
      </w:r>
      <w:r>
        <w:rPr>
          <w:rFonts w:hint="eastAsia" w:ascii="仿宋" w:hAnsi="仿宋" w:eastAsia="仿宋" w:cstheme="minorEastAsia"/>
          <w:color w:val="000000" w:themeColor="text1"/>
          <w:shd w:val="clear" w:color="auto" w:fill="FFFFFF"/>
          <w14:textFill>
            <w14:solidFill>
              <w14:schemeClr w14:val="tx1"/>
            </w14:solidFill>
          </w14:textFill>
        </w:rPr>
        <w:t>专项实习，需求1</w:t>
      </w:r>
      <w:r>
        <w:rPr>
          <w:rFonts w:ascii="仿宋" w:hAnsi="仿宋" w:eastAsia="仿宋" w:cstheme="minorEastAsia"/>
          <w:color w:val="000000" w:themeColor="text1"/>
          <w:shd w:val="clear" w:color="auto" w:fill="FFFFFF"/>
          <w14:textFill>
            <w14:solidFill>
              <w14:schemeClr w14:val="tx1"/>
            </w14:solidFill>
          </w14:textFill>
        </w:rPr>
        <w:t>0</w:t>
      </w:r>
      <w:r>
        <w:rPr>
          <w:rFonts w:hint="eastAsia" w:ascii="仿宋" w:hAnsi="仿宋" w:eastAsia="仿宋" w:cstheme="minorEastAsia"/>
          <w:color w:val="000000" w:themeColor="text1"/>
          <w:shd w:val="clear" w:color="auto" w:fill="FFFFFF"/>
          <w14:textFill>
            <w14:solidFill>
              <w14:schemeClr w14:val="tx1"/>
            </w14:solidFill>
          </w14:textFill>
        </w:rPr>
        <w:t>人（见附件</w:t>
      </w:r>
      <w:r>
        <w:rPr>
          <w:rFonts w:ascii="仿宋" w:hAnsi="仿宋" w:eastAsia="仿宋" w:cstheme="minorEastAsia"/>
          <w:color w:val="000000" w:themeColor="text1"/>
          <w:shd w:val="clear" w:color="auto" w:fill="FFFFFF"/>
          <w14:textFill>
            <w14:solidFill>
              <w14:schemeClr w14:val="tx1"/>
            </w14:solidFill>
          </w14:textFill>
        </w:rPr>
        <w:t>3</w:t>
      </w:r>
      <w:r>
        <w:rPr>
          <w:rFonts w:hint="eastAsia" w:ascii="仿宋" w:hAnsi="仿宋" w:eastAsia="仿宋" w:cstheme="minorEastAsia"/>
          <w:color w:val="000000" w:themeColor="text1"/>
          <w:shd w:val="clear" w:color="auto" w:fill="FFFFFF"/>
          <w14:textFill>
            <w14:solidFill>
              <w14:schemeClr w14:val="tx1"/>
            </w14:solidFill>
          </w14:textFill>
        </w:rPr>
        <w:t>）</w:t>
      </w:r>
    </w:p>
    <w:p w14:paraId="44781CF6">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（三）实习要求和待遇</w:t>
      </w:r>
    </w:p>
    <w:p w14:paraId="2F830700">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参加校级实习项目的研究生统一由研究生院安排到相关学校实习，实习期间食宿由实习学校安排，实习派遣和结束时往返华师和实习学校之间的交通由华师和教育局统一安排，实习期间往返两地的交通由各培养单位或学生自行解决。</w:t>
      </w:r>
    </w:p>
    <w:p w14:paraId="070E719C">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（四）填报需求</w:t>
      </w:r>
    </w:p>
    <w:p w14:paraId="00477028">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参与校级实习项目的培养单位，请于6月</w:t>
      </w:r>
      <w:r>
        <w:rPr>
          <w:rFonts w:ascii="仿宋" w:hAnsi="仿宋" w:eastAsia="仿宋" w:cstheme="minorEastAsia"/>
          <w:color w:val="000000" w:themeColor="text1"/>
          <w:shd w:val="clear" w:color="auto" w:fill="FFFFFF"/>
          <w14:textFill>
            <w14:solidFill>
              <w14:schemeClr w14:val="tx1"/>
            </w14:solidFill>
          </w14:textFill>
        </w:rPr>
        <w:t>27</w:t>
      </w:r>
      <w:r>
        <w:rPr>
          <w:rFonts w:hint="eastAsia" w:ascii="仿宋" w:hAnsi="仿宋" w:eastAsia="仿宋" w:cstheme="minorEastAsia"/>
          <w:color w:val="000000" w:themeColor="text1"/>
          <w:shd w:val="clear" w:color="auto" w:fill="FFFFFF"/>
          <w14:textFill>
            <w14:solidFill>
              <w14:schemeClr w14:val="tx1"/>
            </w14:solidFill>
          </w14:textFill>
        </w:rPr>
        <w:t>日前填写并报送附件1-3的子表“需求表”。电子版及签字加盖公章后的扫描件提交至：https://send2me.cn/s5bJd6Nb/T_uXWZcnyEMGTA（文件命名：XX学院2025年秋季教育实习附件1/2/3）。</w:t>
      </w:r>
    </w:p>
    <w:p w14:paraId="1E38E39A">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二、院级实习项目</w:t>
      </w:r>
    </w:p>
    <w:p w14:paraId="1ACFD3E4">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院级实习项目是各培养单位与相关研究生联合培养基地（基地须在研究生院备案）签订合作协议的实习项目。在满足校级实习签约项目的基础上，各培养单位要根据教育硕士培养方案，与实习学校对接实习需求、制定好实习方案，统一安排研究生开展院级项目的实习。</w:t>
      </w:r>
    </w:p>
    <w:p w14:paraId="7B28D94F">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学校鼓励各培养单位之间混合编队开展实习，组建不同学科组成的实习队伍，接受实习学校统一管理与安排。个别实习学校（华师附中、执信中学、广东实验中学、广州市第六中学、广州市第二中学等）要求华师统一开具介绍信，请各培养单位按时、准确报送实习信息</w:t>
      </w:r>
      <w:r>
        <w:rPr>
          <w:rFonts w:ascii="仿宋" w:hAnsi="仿宋" w:eastAsia="仿宋" w:cstheme="minorEastAsia"/>
          <w:color w:val="000000" w:themeColor="text1"/>
          <w:shd w:val="clear" w:color="auto" w:fill="FFFFFF"/>
          <w14:textFill>
            <w14:solidFill>
              <w14:schemeClr w14:val="tx1"/>
            </w14:solidFill>
          </w14:textFill>
        </w:rPr>
        <w:t>(</w:t>
      </w:r>
      <w:r>
        <w:rPr>
          <w:rFonts w:hint="eastAsia" w:ascii="仿宋" w:hAnsi="仿宋" w:eastAsia="仿宋" w:cstheme="minorEastAsia"/>
          <w:color w:val="000000" w:themeColor="text1"/>
          <w:shd w:val="clear" w:color="auto" w:fill="FFFFFF"/>
          <w14:textFill>
            <w14:solidFill>
              <w14:schemeClr w14:val="tx1"/>
            </w14:solidFill>
          </w14:textFill>
        </w:rPr>
        <w:t>附件5</w:t>
      </w:r>
      <w:r>
        <w:rPr>
          <w:rFonts w:ascii="仿宋" w:hAnsi="仿宋" w:eastAsia="仿宋" w:cstheme="minorEastAsia"/>
          <w:color w:val="000000" w:themeColor="text1"/>
          <w:shd w:val="clear" w:color="auto" w:fill="FFFFFF"/>
          <w14:textFill>
            <w14:solidFill>
              <w14:schemeClr w14:val="tx1"/>
            </w14:solidFill>
          </w14:textFill>
        </w:rPr>
        <w:t>)</w:t>
      </w:r>
      <w:r>
        <w:rPr>
          <w:rFonts w:hint="eastAsia" w:ascii="仿宋" w:hAnsi="仿宋" w:eastAsia="仿宋" w:cstheme="minorEastAsia"/>
          <w:color w:val="000000" w:themeColor="text1"/>
          <w:shd w:val="clear" w:color="auto" w:fill="FFFFFF"/>
          <w14:textFill>
            <w14:solidFill>
              <w14:schemeClr w14:val="tx1"/>
            </w14:solidFill>
          </w14:textFill>
        </w:rPr>
        <w:t>，由教育硕士中心统一出具实习介绍信，此类学校需要统筹接收华师教育硕士实习。</w:t>
      </w:r>
    </w:p>
    <w:p w14:paraId="43CD2695">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三、实习单位要求</w:t>
      </w:r>
    </w:p>
    <w:p w14:paraId="1B2DE2FE">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按照国家教指委要求，教育硕士实习单位要与本学科培养目标保持一致，其中学科教学各方向须到中学（初中、高中）实习，其他专业领域的学生到对应相关专业领域的中小学、幼儿园、职业技术学校、教师教育机构、教科研单位、教育行政管理等部门进行实习。</w:t>
      </w:r>
    </w:p>
    <w:p w14:paraId="7B9DAE32">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四、实习工作相关要求</w:t>
      </w:r>
    </w:p>
    <w:p w14:paraId="7F835CEF">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（一）成立教育实习工作组</w:t>
      </w:r>
    </w:p>
    <w:p w14:paraId="4A568118">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各培养单位成立教育实习工作组，成员由负责教育硕士工作的院领导、教育硕士指导组召集人、辅导员组成，负责选派实习指导老师，按1:30师生比例配备，不足30名学生则按1名指导老师配备。要求研究生导师高度重视实习工作，积极参与学生实习期间的指导工作。</w:t>
      </w:r>
    </w:p>
    <w:p w14:paraId="54F87A84">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各培养单位在教育实习指导老师中选定一名熟悉教育实习工作且认真负责的教师作为</w:t>
      </w:r>
      <w:r>
        <w:rPr>
          <w:rStyle w:val="7"/>
          <w:rFonts w:hint="eastAsia" w:ascii="仿宋" w:hAnsi="仿宋" w:eastAsia="仿宋" w:cstheme="minorEastAsia"/>
          <w:bCs/>
          <w:color w:val="000000" w:themeColor="text1"/>
          <w:shd w:val="clear" w:color="auto" w:fill="FFFFFF"/>
          <w14:textFill>
            <w14:solidFill>
              <w14:schemeClr w14:val="tx1"/>
            </w14:solidFill>
          </w14:textFill>
        </w:rPr>
        <w:t>实习负责人</w:t>
      </w:r>
      <w:r>
        <w:rPr>
          <w:rFonts w:hint="eastAsia" w:ascii="仿宋" w:hAnsi="仿宋" w:eastAsia="仿宋" w:cstheme="minorEastAsia"/>
          <w:color w:val="000000" w:themeColor="text1"/>
          <w:shd w:val="clear" w:color="auto" w:fill="FFFFFF"/>
          <w14:textFill>
            <w14:solidFill>
              <w14:schemeClr w14:val="tx1"/>
            </w14:solidFill>
          </w14:textFill>
        </w:rPr>
        <w:t>，负责实习过程中统筹协调工作，并将该老师信息填写在附件4“教育实习负责老师”一栏。如有学生参加校级实习项目，该联系人需参加校级项目实习生的行前培训、带队出行、请假管理等。</w:t>
      </w:r>
    </w:p>
    <w:p w14:paraId="3C6D2B56">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（二）召开教育实习动员会</w:t>
      </w:r>
    </w:p>
    <w:p w14:paraId="5115B062">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各培养单位应提前召开教育实习动员会，向教育硕士介绍教育实习的方式、内容要求、时间安排、成绩考核、纪律安全等事项。各培养单位应组织好教育硕士实习报名工作，确保所有教育硕士都参与到实习中，并能顺利完成实习计划。</w:t>
      </w:r>
    </w:p>
    <w:p w14:paraId="01C171C0">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（三）实习管理工作</w:t>
      </w:r>
    </w:p>
    <w:p w14:paraId="7614E324">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1.实习前，各培养单位要做好学生实习安全及纪律教育，须为实习学生统一购买覆盖外出实习时间段的人身意外伤害保险（含来回路途意外保险）。校级实习项目的保险由学校统一安排。</w:t>
      </w:r>
    </w:p>
    <w:p w14:paraId="0FC1208F">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2.实习过程中，各培养单位需关注学生实习动态，做好学科指导和身心健康指导。各培养单位组织相关人员检查，对实习全过程进行指导和监督，并做到以下“五个一”：</w:t>
      </w:r>
    </w:p>
    <w:p w14:paraId="0D576DB4">
      <w:pPr>
        <w:pStyle w:val="4"/>
        <w:shd w:val="clear" w:color="auto" w:fill="FFFFFF"/>
        <w:overflowPunct w:val="0"/>
        <w:snapToGrid w:val="0"/>
        <w:spacing w:beforeAutospacing="0" w:afterAutospacing="0" w:line="360" w:lineRule="exact"/>
        <w:ind w:firstLine="278"/>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（1）行前培训一次；</w:t>
      </w:r>
    </w:p>
    <w:p w14:paraId="5B518C6B">
      <w:pPr>
        <w:pStyle w:val="4"/>
        <w:shd w:val="clear" w:color="auto" w:fill="FFFFFF"/>
        <w:overflowPunct w:val="0"/>
        <w:snapToGrid w:val="0"/>
        <w:spacing w:beforeAutospacing="0" w:afterAutospacing="0" w:line="360" w:lineRule="exact"/>
        <w:ind w:firstLine="278"/>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（2）期中实地检查一次；</w:t>
      </w:r>
    </w:p>
    <w:p w14:paraId="5D96B747">
      <w:pPr>
        <w:pStyle w:val="4"/>
        <w:shd w:val="clear" w:color="auto" w:fill="FFFFFF"/>
        <w:overflowPunct w:val="0"/>
        <w:snapToGrid w:val="0"/>
        <w:spacing w:beforeAutospacing="0" w:afterAutospacing="0" w:line="360" w:lineRule="exact"/>
        <w:ind w:firstLine="278"/>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（3）期末集中汇报一次；</w:t>
      </w:r>
    </w:p>
    <w:p w14:paraId="4CB05634">
      <w:pPr>
        <w:pStyle w:val="4"/>
        <w:shd w:val="clear" w:color="auto" w:fill="FFFFFF"/>
        <w:overflowPunct w:val="0"/>
        <w:snapToGrid w:val="0"/>
        <w:spacing w:beforeAutospacing="0" w:afterAutospacing="0" w:line="360" w:lineRule="exact"/>
        <w:ind w:firstLine="278"/>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（4）研究生实践经验交流会一次；</w:t>
      </w:r>
    </w:p>
    <w:p w14:paraId="7911A4D0">
      <w:pPr>
        <w:pStyle w:val="4"/>
        <w:shd w:val="clear" w:color="auto" w:fill="FFFFFF"/>
        <w:overflowPunct w:val="0"/>
        <w:snapToGrid w:val="0"/>
        <w:spacing w:beforeAutospacing="0" w:afterAutospacing="0" w:line="360" w:lineRule="exact"/>
        <w:ind w:firstLine="278"/>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（5）编写专项实习简报一份。</w:t>
      </w:r>
    </w:p>
    <w:p w14:paraId="73AE0196">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3.实习结束后，及时总结、分析实习过程中出现的各种问题，认真检查和反思，并做好实习档案存档工作，实习档案材料包括：重大标志性事件或人物类、制度类、图片类、协议类、案例类、成果类、活动类等，并于2026年1月撰写并提交实习总结报告。</w:t>
      </w:r>
    </w:p>
    <w:p w14:paraId="08F85B43">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r>
        <w:rPr>
          <w:rStyle w:val="7"/>
          <w:rFonts w:hint="eastAsia" w:ascii="仿宋" w:hAnsi="仿宋" w:eastAsia="仿宋" w:cstheme="minorEastAsia"/>
          <w:bCs/>
          <w:color w:val="000000" w:themeColor="text1"/>
          <w:shd w:val="clear" w:color="auto" w:fill="FFFFFF"/>
          <w14:textFill>
            <w14:solidFill>
              <w14:schemeClr w14:val="tx1"/>
            </w14:solidFill>
          </w14:textFill>
        </w:rPr>
        <w:t>（四）教育硕士研究生需要提交的材料</w:t>
      </w:r>
    </w:p>
    <w:p w14:paraId="21BFF85F">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实习结束后，参加实习的教育硕士需要提交以下材料至学院：</w:t>
      </w:r>
    </w:p>
    <w:p w14:paraId="7E298295">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1.实践教学手册；</w:t>
      </w:r>
    </w:p>
    <w:p w14:paraId="4FF6BCD4">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2.实践教学考核评价表。</w:t>
      </w:r>
    </w:p>
    <w:p w14:paraId="4FBCF401">
      <w:pPr>
        <w:pStyle w:val="4"/>
        <w:shd w:val="clear" w:color="auto" w:fill="FFFFFF"/>
        <w:overflowPunct w:val="0"/>
        <w:snapToGrid w:val="0"/>
        <w:spacing w:beforeAutospacing="0" w:afterAutospacing="0" w:line="360" w:lineRule="exact"/>
        <w:ind w:firstLine="482" w:firstLineChars="200"/>
        <w:jc w:val="both"/>
        <w:rPr>
          <w:rFonts w:ascii="仿宋" w:hAnsi="仿宋" w:eastAsia="仿宋" w:cstheme="minorEastAsia"/>
          <w:color w:val="000000" w:themeColor="text1"/>
          <w14:textFill>
            <w14:solidFill>
              <w14:schemeClr w14:val="tx1"/>
            </w14:solidFill>
          </w14:textFill>
        </w:rPr>
      </w:pPr>
      <w:bookmarkStart w:id="3" w:name="OLE_LINK1"/>
      <w:r>
        <w:rPr>
          <w:rStyle w:val="7"/>
          <w:rFonts w:hint="eastAsia" w:ascii="仿宋" w:hAnsi="仿宋" w:eastAsia="仿宋" w:cstheme="minorEastAsia"/>
          <w:bCs/>
          <w:color w:val="000000" w:themeColor="text1"/>
          <w:shd w:val="clear" w:color="auto" w:fill="FFFFFF"/>
          <w14:textFill>
            <w14:solidFill>
              <w14:schemeClr w14:val="tx1"/>
            </w14:solidFill>
          </w14:textFill>
        </w:rPr>
        <w:t>五、材料报送</w:t>
      </w:r>
    </w:p>
    <w:p w14:paraId="067F6693">
      <w:pPr>
        <w:pStyle w:val="4"/>
        <w:shd w:val="clear" w:color="auto" w:fill="FFFFFF"/>
        <w:overflowPunct w:val="0"/>
        <w:snapToGrid w:val="0"/>
        <w:spacing w:beforeAutospacing="0" w:afterAutospacing="0" w:line="360" w:lineRule="exact"/>
        <w:ind w:firstLine="480" w:firstLineChars="200"/>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所有教育硕士培养单位于7月11日前确定好实习安排，报送附件4、5</w:t>
      </w:r>
      <w:bookmarkEnd w:id="3"/>
      <w:r>
        <w:rPr>
          <w:rFonts w:hint="eastAsia" w:ascii="仿宋" w:hAnsi="仿宋" w:eastAsia="仿宋" w:cstheme="minorEastAsia"/>
          <w:color w:val="000000" w:themeColor="text1"/>
          <w:shd w:val="clear" w:color="auto" w:fill="FFFFFF"/>
          <w14:textFill>
            <w14:solidFill>
              <w14:schemeClr w14:val="tx1"/>
            </w14:solidFill>
          </w14:textFill>
        </w:rPr>
        <w:t>的电子版及签字加盖公章后的扫描件提交至：https://send2me.cn/s5bJd6Nb/T_uXWZcnyEMGTA（文件命名：XX学院2025年秋季教育实习附件4/5）</w:t>
      </w:r>
    </w:p>
    <w:p w14:paraId="53789FAB">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未尽事宜，请与教育硕士中心联系，联系人：胡艺雅老师（020-85219964）。</w:t>
      </w:r>
    </w:p>
    <w:p w14:paraId="4378CA2F">
      <w:pPr>
        <w:pStyle w:val="4"/>
        <w:shd w:val="clear" w:color="auto" w:fill="FFFFFF"/>
        <w:overflowPunct w:val="0"/>
        <w:snapToGrid w:val="0"/>
        <w:spacing w:beforeAutospacing="0" w:afterAutospacing="0" w:line="360" w:lineRule="exact"/>
        <w:ind w:firstLine="480" w:firstLineChars="200"/>
        <w:jc w:val="both"/>
        <w:rPr>
          <w:rFonts w:ascii="仿宋" w:hAnsi="仿宋" w:eastAsia="仿宋" w:cstheme="minorEastAsia"/>
          <w:color w:val="000000" w:themeColor="text1"/>
          <w14:textFill>
            <w14:solidFill>
              <w14:schemeClr w14:val="tx1"/>
            </w14:solidFill>
          </w14:textFill>
        </w:rPr>
      </w:pPr>
    </w:p>
    <w:p w14:paraId="13B9D8B7">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附件：</w:t>
      </w:r>
    </w:p>
    <w:p w14:paraId="63A6E6E6">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1．2025年秋季</w:t>
      </w:r>
      <w:r>
        <w:rPr>
          <w:rStyle w:val="7"/>
          <w:rFonts w:hint="eastAsia" w:ascii="仿宋" w:hAnsi="仿宋" w:eastAsia="仿宋" w:cstheme="minorEastAsia"/>
          <w:b w:val="0"/>
          <w:bCs/>
          <w:color w:val="000000" w:themeColor="text1"/>
          <w:shd w:val="clear" w:color="auto" w:fill="FFFFFF"/>
          <w14:textFill>
            <w14:solidFill>
              <w14:schemeClr w14:val="tx1"/>
            </w14:solidFill>
          </w14:textFill>
        </w:rPr>
        <w:t>华附联盟学校</w:t>
      </w:r>
      <w:r>
        <w:rPr>
          <w:rFonts w:hint="eastAsia" w:ascii="仿宋" w:hAnsi="仿宋" w:eastAsia="仿宋" w:cstheme="minorEastAsia"/>
          <w:color w:val="000000" w:themeColor="text1"/>
          <w:shd w:val="clear" w:color="auto" w:fill="FFFFFF"/>
          <w14:textFill>
            <w14:solidFill>
              <w14:schemeClr w14:val="tx1"/>
            </w14:solidFill>
          </w14:textFill>
        </w:rPr>
        <w:t>实习生各学科需求汇总表</w:t>
      </w:r>
    </w:p>
    <w:p w14:paraId="04E27180">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shd w:val="clear" w:color="auto" w:fill="FFFFFF"/>
          <w14:textFill>
            <w14:solidFill>
              <w14:schemeClr w14:val="tx1"/>
            </w14:solidFill>
          </w14:textFill>
        </w:rPr>
      </w:pPr>
      <w:r>
        <w:rPr>
          <w:rFonts w:ascii="仿宋" w:hAnsi="仿宋" w:eastAsia="仿宋" w:cstheme="minorEastAsia"/>
          <w:color w:val="000000" w:themeColor="text1"/>
          <w:shd w:val="clear" w:color="auto" w:fill="FFFFFF"/>
          <w14:textFill>
            <w14:solidFill>
              <w14:schemeClr w14:val="tx1"/>
            </w14:solidFill>
          </w14:textFill>
        </w:rPr>
        <w:t>2</w:t>
      </w:r>
      <w:r>
        <w:rPr>
          <w:rFonts w:hint="eastAsia" w:ascii="仿宋" w:hAnsi="仿宋" w:eastAsia="仿宋" w:cstheme="minorEastAsia"/>
          <w:color w:val="000000" w:themeColor="text1"/>
          <w:shd w:val="clear" w:color="auto" w:fill="FFFFFF"/>
          <w14:textFill>
            <w14:solidFill>
              <w14:schemeClr w14:val="tx1"/>
            </w14:solidFill>
          </w14:textFill>
        </w:rPr>
        <w:t>．2025年秋季</w:t>
      </w:r>
      <w:r>
        <w:rPr>
          <w:rStyle w:val="7"/>
          <w:rFonts w:hint="eastAsia" w:ascii="仿宋" w:hAnsi="仿宋" w:eastAsia="仿宋" w:cstheme="minorEastAsia"/>
          <w:b w:val="0"/>
          <w:bCs/>
          <w:color w:val="000000" w:themeColor="text1"/>
          <w:shd w:val="clear" w:color="auto" w:fill="FFFFFF"/>
          <w14:textFill>
            <w14:solidFill>
              <w14:schemeClr w14:val="tx1"/>
            </w14:solidFill>
          </w14:textFill>
        </w:rPr>
        <w:t>珠海市直属学校</w:t>
      </w:r>
      <w:r>
        <w:rPr>
          <w:rFonts w:hint="eastAsia" w:ascii="仿宋" w:hAnsi="仿宋" w:eastAsia="仿宋" w:cstheme="minorEastAsia"/>
          <w:color w:val="000000" w:themeColor="text1"/>
          <w:shd w:val="clear" w:color="auto" w:fill="FFFFFF"/>
          <w14:textFill>
            <w14:solidFill>
              <w14:schemeClr w14:val="tx1"/>
            </w14:solidFill>
          </w14:textFill>
        </w:rPr>
        <w:t>实习生各学科需求汇总表</w:t>
      </w:r>
    </w:p>
    <w:p w14:paraId="523A8DC2">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shd w:val="clear" w:color="auto" w:fill="FFFFFF"/>
          <w14:textFill>
            <w14:solidFill>
              <w14:schemeClr w14:val="tx1"/>
            </w14:solidFill>
          </w14:textFill>
        </w:rPr>
      </w:pPr>
      <w:r>
        <w:rPr>
          <w:rFonts w:ascii="仿宋" w:hAnsi="仿宋" w:eastAsia="仿宋" w:cstheme="minorEastAsia"/>
          <w:color w:val="000000" w:themeColor="text1"/>
          <w:shd w:val="clear" w:color="auto" w:fill="FFFFFF"/>
          <w14:textFill>
            <w14:solidFill>
              <w14:schemeClr w14:val="tx1"/>
            </w14:solidFill>
          </w14:textFill>
        </w:rPr>
        <w:t>3</w:t>
      </w:r>
      <w:r>
        <w:rPr>
          <w:rFonts w:hint="eastAsia" w:ascii="仿宋" w:hAnsi="仿宋" w:eastAsia="仿宋" w:cstheme="minorEastAsia"/>
          <w:color w:val="000000" w:themeColor="text1"/>
          <w:shd w:val="clear" w:color="auto" w:fill="FFFFFF"/>
          <w14:textFill>
            <w14:solidFill>
              <w14:schemeClr w14:val="tx1"/>
            </w14:solidFill>
          </w14:textFill>
        </w:rPr>
        <w:t>．2025年秋季</w:t>
      </w:r>
      <w:r>
        <w:rPr>
          <w:rStyle w:val="7"/>
          <w:rFonts w:hint="eastAsia" w:ascii="仿宋" w:hAnsi="仿宋" w:eastAsia="仿宋" w:cstheme="minorEastAsia"/>
          <w:b w:val="0"/>
          <w:bCs/>
          <w:color w:val="000000" w:themeColor="text1"/>
          <w:shd w:val="clear" w:color="auto" w:fill="FFFFFF"/>
          <w14:textFill>
            <w14:solidFill>
              <w14:schemeClr w14:val="tx1"/>
            </w14:solidFill>
          </w14:textFill>
        </w:rPr>
        <w:t>台山市直属学校</w:t>
      </w:r>
      <w:r>
        <w:rPr>
          <w:rFonts w:hint="eastAsia" w:ascii="仿宋" w:hAnsi="仿宋" w:eastAsia="仿宋" w:cstheme="minorEastAsia"/>
          <w:color w:val="000000" w:themeColor="text1"/>
          <w:shd w:val="clear" w:color="auto" w:fill="FFFFFF"/>
          <w14:textFill>
            <w14:solidFill>
              <w14:schemeClr w14:val="tx1"/>
            </w14:solidFill>
          </w14:textFill>
        </w:rPr>
        <w:t>实习生各学科需求汇总表</w:t>
      </w:r>
    </w:p>
    <w:p w14:paraId="2DCC8A5B">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4．XX学院2025年秋季教育硕士教育实习工作计划报送表</w:t>
      </w:r>
    </w:p>
    <w:p w14:paraId="0EDC14F4">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5．XX学院2025年秋季教育硕士教育实习名单一览表</w:t>
      </w:r>
    </w:p>
    <w:p w14:paraId="4CE7E27C">
      <w:pPr>
        <w:pStyle w:val="4"/>
        <w:widowControl/>
        <w:shd w:val="clear" w:color="auto" w:fill="FFFFFF"/>
        <w:spacing w:before="75" w:beforeAutospacing="0" w:after="75" w:afterAutospacing="0" w:line="240" w:lineRule="atLeast"/>
        <w:ind w:firstLine="480" w:firstLineChars="200"/>
        <w:rPr>
          <w:rFonts w:ascii="仿宋" w:hAnsi="仿宋" w:eastAsia="仿宋" w:cstheme="minorEastAsia"/>
          <w:color w:val="000000" w:themeColor="text1"/>
          <w:shd w:val="clear" w:color="auto" w:fill="FFFFFF"/>
          <w14:textFill>
            <w14:solidFill>
              <w14:schemeClr w14:val="tx1"/>
            </w14:solidFill>
          </w14:textFill>
        </w:rPr>
      </w:pPr>
    </w:p>
    <w:p w14:paraId="355457C3">
      <w:pPr>
        <w:pStyle w:val="4"/>
        <w:widowControl/>
        <w:shd w:val="clear" w:color="auto" w:fill="FFFFFF"/>
        <w:spacing w:before="75" w:beforeAutospacing="0" w:after="75" w:afterAutospacing="0" w:line="240" w:lineRule="atLeast"/>
        <w:ind w:firstLine="3030"/>
        <w:jc w:val="right"/>
        <w:rPr>
          <w:rFonts w:ascii="仿宋" w:hAnsi="仿宋" w:eastAsia="仿宋" w:cstheme="minorEastAsia"/>
          <w:color w:val="000000" w:themeColor="text1"/>
          <w14:textFill>
            <w14:solidFill>
              <w14:schemeClr w14:val="tx1"/>
            </w14:solidFill>
          </w14:textFill>
        </w:rPr>
      </w:pPr>
      <w:r>
        <w:rPr>
          <w:rFonts w:ascii="Calibri" w:hAnsi="Calibri" w:eastAsia="仿宋" w:cs="Calibri"/>
          <w:color w:val="000000" w:themeColor="text1"/>
          <w:shd w:val="clear" w:color="auto" w:fill="FFFFFF"/>
          <w14:textFill>
            <w14:solidFill>
              <w14:schemeClr w14:val="tx1"/>
            </w14:solidFill>
          </w14:textFill>
        </w:rPr>
        <w:t> </w:t>
      </w:r>
      <w:r>
        <w:rPr>
          <w:rFonts w:hint="eastAsia" w:ascii="仿宋" w:hAnsi="仿宋" w:eastAsia="仿宋" w:cstheme="minorEastAsia"/>
          <w:color w:val="000000" w:themeColor="text1"/>
          <w:shd w:val="clear" w:color="auto" w:fill="FFFFFF"/>
          <w14:textFill>
            <w14:solidFill>
              <w14:schemeClr w14:val="tx1"/>
            </w14:solidFill>
          </w14:textFill>
        </w:rPr>
        <w:t>研究生院</w:t>
      </w:r>
    </w:p>
    <w:p w14:paraId="6C6D7B89">
      <w:pPr>
        <w:pStyle w:val="4"/>
        <w:widowControl/>
        <w:shd w:val="clear" w:color="auto" w:fill="FFFFFF"/>
        <w:spacing w:before="75" w:beforeAutospacing="0" w:after="75" w:afterAutospacing="0" w:line="240" w:lineRule="atLeast"/>
        <w:ind w:firstLine="3030"/>
        <w:jc w:val="right"/>
        <w:rPr>
          <w:rFonts w:ascii="仿宋" w:hAnsi="仿宋" w:eastAsia="仿宋" w:cstheme="minorEastAsia"/>
          <w:color w:val="000000" w:themeColor="text1"/>
          <w:shd w:val="clear" w:color="auto" w:fill="FFFFFF"/>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教育硕士中心</w:t>
      </w:r>
    </w:p>
    <w:p w14:paraId="49E4B85E">
      <w:pPr>
        <w:pStyle w:val="4"/>
        <w:widowControl/>
        <w:shd w:val="clear" w:color="auto" w:fill="FFFFFF"/>
        <w:spacing w:before="75" w:beforeAutospacing="0" w:after="75" w:afterAutospacing="0" w:line="240" w:lineRule="atLeast"/>
        <w:ind w:firstLine="3030"/>
        <w:jc w:val="right"/>
        <w:rPr>
          <w:rFonts w:ascii="仿宋" w:hAnsi="仿宋" w:eastAsia="仿宋" w:cstheme="minorEastAsia"/>
          <w:color w:val="000000" w:themeColor="text1"/>
          <w14:textFill>
            <w14:solidFill>
              <w14:schemeClr w14:val="tx1"/>
            </w14:solidFill>
          </w14:textFill>
        </w:rPr>
      </w:pPr>
      <w:r>
        <w:rPr>
          <w:rFonts w:hint="eastAsia" w:ascii="仿宋" w:hAnsi="仿宋" w:eastAsia="仿宋" w:cstheme="minorEastAsia"/>
          <w:color w:val="000000" w:themeColor="text1"/>
          <w:shd w:val="clear" w:color="auto" w:fill="FFFFFF"/>
          <w14:textFill>
            <w14:solidFill>
              <w14:schemeClr w14:val="tx1"/>
            </w14:solidFill>
          </w14:textFill>
        </w:rPr>
        <w:t>2025年6月18日</w:t>
      </w:r>
    </w:p>
    <w:p w14:paraId="58F9B11D">
      <w:pPr>
        <w:rPr>
          <w:rFonts w:ascii="仿宋" w:hAnsi="仿宋" w:eastAsia="仿宋" w:cstheme="minorEastAsia"/>
          <w:color w:val="000000" w:themeColor="text1"/>
          <w:sz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67"/>
    <w:rsid w:val="001C47B2"/>
    <w:rsid w:val="00203810"/>
    <w:rsid w:val="002043ED"/>
    <w:rsid w:val="0028356A"/>
    <w:rsid w:val="00286A6B"/>
    <w:rsid w:val="003B4667"/>
    <w:rsid w:val="003C197B"/>
    <w:rsid w:val="00444CA0"/>
    <w:rsid w:val="004506B5"/>
    <w:rsid w:val="004752C4"/>
    <w:rsid w:val="004F5F6B"/>
    <w:rsid w:val="0056604A"/>
    <w:rsid w:val="00581C29"/>
    <w:rsid w:val="00617527"/>
    <w:rsid w:val="00715DAB"/>
    <w:rsid w:val="00902993"/>
    <w:rsid w:val="00953B88"/>
    <w:rsid w:val="009C3392"/>
    <w:rsid w:val="00BC1B23"/>
    <w:rsid w:val="00BD65F2"/>
    <w:rsid w:val="00E30898"/>
    <w:rsid w:val="00E871E2"/>
    <w:rsid w:val="00EA5D75"/>
    <w:rsid w:val="08600C2F"/>
    <w:rsid w:val="0B3D575C"/>
    <w:rsid w:val="0D0504FC"/>
    <w:rsid w:val="0D38267F"/>
    <w:rsid w:val="0E770F85"/>
    <w:rsid w:val="0E9B4C74"/>
    <w:rsid w:val="11625F1D"/>
    <w:rsid w:val="146D2C0E"/>
    <w:rsid w:val="16CA1016"/>
    <w:rsid w:val="18F74B82"/>
    <w:rsid w:val="1A4412A4"/>
    <w:rsid w:val="1E860FB2"/>
    <w:rsid w:val="1F884DA0"/>
    <w:rsid w:val="24CD76F9"/>
    <w:rsid w:val="25275C55"/>
    <w:rsid w:val="25AB17E9"/>
    <w:rsid w:val="274719E5"/>
    <w:rsid w:val="29A42F51"/>
    <w:rsid w:val="2EF35FAE"/>
    <w:rsid w:val="32450D1F"/>
    <w:rsid w:val="34D97E94"/>
    <w:rsid w:val="3E4203B8"/>
    <w:rsid w:val="405368AD"/>
    <w:rsid w:val="44E421C9"/>
    <w:rsid w:val="46602B99"/>
    <w:rsid w:val="46916381"/>
    <w:rsid w:val="4E473FD7"/>
    <w:rsid w:val="58EE1C86"/>
    <w:rsid w:val="5FBD7F4B"/>
    <w:rsid w:val="69A2602B"/>
    <w:rsid w:val="6C2315C4"/>
    <w:rsid w:val="6C691900"/>
    <w:rsid w:val="72D57472"/>
    <w:rsid w:val="7A965738"/>
    <w:rsid w:val="7C8B6DF3"/>
    <w:rsid w:val="7FFFF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2145</Words>
  <Characters>2312</Characters>
  <Lines>16</Lines>
  <Paragraphs>4</Paragraphs>
  <TotalTime>274</TotalTime>
  <ScaleCrop>false</ScaleCrop>
  <LinksUpToDate>false</LinksUpToDate>
  <CharactersWithSpaces>2313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2025-06-09T10:25:00Z</dcterms:created>
  <dc:creator>liang</dc:creator>
  <cp:lastModifiedBy>Cynthia胡艺雅</cp:lastModifiedBy>
  <dcterms:modified xsi:type="dcterms:W3CDTF">2025-06-19T02:33:14Z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eyJoZGlkIjoiMzQ4YjZhNWM4YTliMTBlN2Q1NGEwODg1ZDQ1YzQ4ZTEiLCJ1c2VySWQiOiI5NDk4MzA0MzgifQ==</vt:lpwstr>
  </property>
  <property fmtid="{D5CDD505-2E9C-101B-9397-08002B2CF9AE}" pid="4" name="ICV">
    <vt:lpwstr>11161364AD95487A9446FA620F14B866_12</vt:lpwstr>
  </property>
</Properties>
</file>