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B6A8C">
      <w:pPr>
        <w:ind w:firstLine="480"/>
      </w:pPr>
    </w:p>
    <w:p w14:paraId="67313BEB">
      <w:pPr>
        <w:ind w:firstLine="480"/>
      </w:pPr>
    </w:p>
    <w:p w14:paraId="301992D7">
      <w:pPr>
        <w:ind w:firstLine="480"/>
      </w:pPr>
      <w:r>
        <w:drawing>
          <wp:anchor distT="0" distB="0" distL="114300" distR="114300" simplePos="0" relativeHeight="251659264"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2DAC2B8E">
      <w:pPr>
        <w:ind w:firstLine="0" w:firstLineChars="0"/>
      </w:pPr>
    </w:p>
    <w:p w14:paraId="7E8568F6">
      <w:pPr>
        <w:ind w:firstLine="0" w:firstLineChars="0"/>
      </w:pPr>
    </w:p>
    <w:p w14:paraId="7B0AE663">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02D646DF">
      <w:pPr>
        <w:ind w:firstLine="0" w:firstLineChars="0"/>
        <w:jc w:val="center"/>
        <w:rPr>
          <w:rFonts w:ascii="黑体" w:hAnsi="黑体" w:eastAsia="黑体" w:cs="黑体"/>
          <w:b/>
          <w:sz w:val="40"/>
          <w:szCs w:val="40"/>
        </w:rPr>
      </w:pPr>
    </w:p>
    <w:p w14:paraId="0B317FB0">
      <w:pPr>
        <w:ind w:firstLine="0" w:firstLineChars="0"/>
        <w:jc w:val="center"/>
        <w:rPr>
          <w:rFonts w:ascii="黑体" w:hAnsi="黑体" w:eastAsia="黑体" w:cs="黑体"/>
          <w:b/>
          <w:sz w:val="40"/>
          <w:szCs w:val="40"/>
        </w:rPr>
      </w:pPr>
    </w:p>
    <w:p w14:paraId="067CE7E0">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（适用学科：0</w:t>
      </w:r>
      <w:r>
        <w:rPr>
          <w:rFonts w:ascii="黑体" w:hAnsi="黑体" w:eastAsia="黑体" w:cs="黑体"/>
          <w:b/>
          <w:sz w:val="40"/>
          <w:szCs w:val="40"/>
        </w:rPr>
        <w:t xml:space="preserve">713 </w:t>
      </w:r>
      <w:r>
        <w:rPr>
          <w:rFonts w:hint="eastAsia" w:ascii="黑体" w:hAnsi="黑体" w:eastAsia="黑体" w:cs="黑体"/>
          <w:b/>
          <w:sz w:val="40"/>
          <w:szCs w:val="40"/>
        </w:rPr>
        <w:t>生态学）</w:t>
      </w:r>
    </w:p>
    <w:p w14:paraId="076CAF94">
      <w:pPr>
        <w:ind w:firstLine="480"/>
      </w:pPr>
    </w:p>
    <w:p w14:paraId="5EFF916D">
      <w:pPr>
        <w:ind w:firstLine="0" w:firstLineChars="0"/>
      </w:pPr>
    </w:p>
    <w:p w14:paraId="31DB18D3">
      <w:pPr>
        <w:ind w:firstLine="480"/>
      </w:pPr>
    </w:p>
    <w:p w14:paraId="11FC1E29">
      <w:pPr>
        <w:ind w:firstLine="480"/>
      </w:pPr>
    </w:p>
    <w:p w14:paraId="32AE76DF">
      <w:pPr>
        <w:ind w:firstLine="480"/>
      </w:pPr>
    </w:p>
    <w:p w14:paraId="17AE849A">
      <w:pPr>
        <w:ind w:firstLine="480"/>
      </w:pPr>
    </w:p>
    <w:p w14:paraId="5771780B">
      <w:pPr>
        <w:ind w:firstLine="480"/>
      </w:pPr>
    </w:p>
    <w:p w14:paraId="0E1ADBAE">
      <w:pPr>
        <w:ind w:firstLine="480"/>
      </w:pPr>
    </w:p>
    <w:p w14:paraId="72C2B603">
      <w:pPr>
        <w:ind w:firstLine="480"/>
      </w:pPr>
    </w:p>
    <w:p w14:paraId="006927B7">
      <w:pPr>
        <w:ind w:firstLine="480"/>
      </w:pPr>
    </w:p>
    <w:p w14:paraId="6849488B">
      <w:pPr>
        <w:ind w:firstLine="640"/>
        <w:jc w:val="center"/>
        <w:rPr>
          <w:rFonts w:ascii="黑体" w:hAnsi="黑体" w:eastAsia="黑体" w:cs="黑体"/>
          <w:sz w:val="32"/>
          <w:szCs w:val="32"/>
        </w:rPr>
      </w:pPr>
      <w:r>
        <w:rPr>
          <w:rFonts w:hint="eastAsia" w:ascii="黑体" w:hAnsi="黑体" w:eastAsia="黑体" w:cs="黑体"/>
          <w:sz w:val="32"/>
          <w:szCs w:val="32"/>
        </w:rPr>
        <w:t>华南师范大学研究生院</w:t>
      </w:r>
    </w:p>
    <w:p w14:paraId="7B3D0D64">
      <w:pPr>
        <w:ind w:firstLine="640"/>
        <w:jc w:val="center"/>
        <w:rPr>
          <w:rFonts w:ascii="黑体" w:hAnsi="黑体" w:eastAsia="黑体" w:cs="黑体"/>
          <w:sz w:val="32"/>
          <w:szCs w:val="32"/>
        </w:rPr>
        <w:sectPr>
          <w:headerReference r:id="rId5" w:type="default"/>
          <w:pgSz w:w="11906" w:h="16838"/>
          <w:pgMar w:top="1417" w:right="1417" w:bottom="1417" w:left="1417" w:header="851" w:footer="992" w:gutter="0"/>
          <w:cols w:space="0" w:num="1"/>
          <w:docGrid w:linePitch="312" w:charSpace="0"/>
        </w:sectPr>
      </w:pPr>
      <w:r>
        <w:rPr>
          <w:rFonts w:hint="eastAsia" w:ascii="黑体" w:hAnsi="黑体" w:eastAsia="黑体" w:cs="黑体"/>
          <w:sz w:val="32"/>
          <w:szCs w:val="32"/>
        </w:rPr>
        <w:t>二○二四年四月修订</w:t>
      </w:r>
    </w:p>
    <w:p w14:paraId="2D579B80">
      <w:pPr>
        <w:pStyle w:val="2"/>
      </w:pPr>
      <w:r>
        <w:t>前 言</w:t>
      </w:r>
    </w:p>
    <w:p w14:paraId="050F8B12">
      <w:pPr>
        <w:ind w:firstLine="480"/>
      </w:pPr>
    </w:p>
    <w:p w14:paraId="13A494A8">
      <w:pPr>
        <w:ind w:firstLine="480"/>
      </w:pPr>
      <w:r>
        <w:t>为提高我校博士、硕士研究生学位论文的撰写质量，做到学位论文在内容和格式上的规范化。现参考《学位论文编写规则》（GB</w:t>
      </w:r>
      <w:r>
        <w:rPr>
          <w:rFonts w:hint="eastAsia"/>
        </w:rPr>
        <w:t>/</w:t>
      </w:r>
      <w:r>
        <w:t xml:space="preserve">T </w:t>
      </w:r>
      <w:r>
        <w:rPr>
          <w:rFonts w:hint="eastAsia"/>
        </w:rPr>
        <w:t>7713.1-2006</w:t>
      </w:r>
      <w:r>
        <w:t>）、《学术论文编写规则》（GB</w:t>
      </w:r>
      <w:r>
        <w:rPr>
          <w:rFonts w:hint="eastAsia"/>
        </w:rPr>
        <w:t>/</w:t>
      </w:r>
      <w:r>
        <w:t>T</w:t>
      </w:r>
      <w:r>
        <w:rPr>
          <w:rFonts w:hint="eastAsia"/>
        </w:rPr>
        <w:t xml:space="preserve"> 7713.2-2022</w:t>
      </w:r>
      <w:r>
        <w:t>）、《文摘编写规则》（GB</w:t>
      </w:r>
      <w:r>
        <w:rPr>
          <w:rFonts w:hint="eastAsia"/>
        </w:rPr>
        <w:t>/</w:t>
      </w:r>
      <w:r>
        <w:t>T</w:t>
      </w:r>
      <w:r>
        <w:rPr>
          <w:rFonts w:hint="eastAsia"/>
        </w:rPr>
        <w:t xml:space="preserve"> 6447）</w:t>
      </w:r>
      <w:r>
        <w:t>、《</w:t>
      </w:r>
      <w:r>
        <w:rPr>
          <w:rFonts w:hint="eastAsia"/>
        </w:rPr>
        <w:t>信息与文献 参考文献著录规则</w:t>
      </w:r>
      <w:r>
        <w:t>》</w:t>
      </w:r>
      <w:r>
        <w:rPr>
          <w:rFonts w:hint="eastAsia"/>
        </w:rPr>
        <w:t>（</w:t>
      </w:r>
      <w:r>
        <w:t>GB</w:t>
      </w:r>
      <w:r>
        <w:rPr>
          <w:rFonts w:hint="eastAsia"/>
        </w:rPr>
        <w:t>/T</w:t>
      </w:r>
      <w:r>
        <w:t xml:space="preserve"> </w:t>
      </w:r>
      <w:r>
        <w:rPr>
          <w:rFonts w:hint="eastAsia"/>
        </w:rPr>
        <w:t>7714-2015）、</w:t>
      </w:r>
      <w:r>
        <w:t>《学术出版规范注释》（CY</w:t>
      </w:r>
      <w:r>
        <w:rPr>
          <w:rFonts w:hint="eastAsia"/>
        </w:rPr>
        <w:t>/</w:t>
      </w:r>
      <w:r>
        <w:t xml:space="preserve">T </w:t>
      </w:r>
      <w:r>
        <w:rPr>
          <w:rFonts w:hint="eastAsia"/>
        </w:rPr>
        <w:t>121-2015</w:t>
      </w:r>
      <w:r>
        <w:t>）等国家标准和规范，结合我校实际，特制定《华南师范大学研究生学位论文撰写规范》，供</w:t>
      </w:r>
      <w:r>
        <w:rPr>
          <w:rFonts w:hint="eastAsia"/>
        </w:rPr>
        <w:t>各一级学科、各专业学位</w:t>
      </w:r>
      <w:r>
        <w:t>参考执行。</w:t>
      </w:r>
    </w:p>
    <w:p w14:paraId="2F2F8775">
      <w:pPr>
        <w:ind w:firstLine="480"/>
      </w:pPr>
      <w:r>
        <w:t>本规范适用于学术型和专业学位型</w:t>
      </w:r>
      <w:r>
        <w:rPr>
          <w:rFonts w:hint="eastAsia"/>
        </w:rPr>
        <w:t>博士、硕士</w:t>
      </w:r>
      <w:r>
        <w:t>研究生的学位论文，各</w:t>
      </w:r>
      <w:r>
        <w:rPr>
          <w:rFonts w:hint="eastAsia"/>
        </w:rPr>
        <w:t>一级学科/专业学位培养指导委员会须</w:t>
      </w:r>
      <w:r>
        <w:t>根据本学科</w:t>
      </w:r>
      <w:r>
        <w:rPr>
          <w:rFonts w:hint="eastAsia"/>
        </w:rPr>
        <w:t>/</w:t>
      </w:r>
      <w:r>
        <w:t>专业学位特点和国务院学科评议组/教指委的要求，对</w:t>
      </w:r>
      <w:r>
        <w:rPr>
          <w:rFonts w:hint="eastAsia"/>
        </w:rPr>
        <w:t>本学科/专业</w:t>
      </w:r>
      <w:r>
        <w:t>学位论文的撰写规范做出更具体的规定</w:t>
      </w:r>
      <w:r>
        <w:rPr>
          <w:rFonts w:hint="eastAsia"/>
        </w:rPr>
        <w:t>，并向研究生们公布</w:t>
      </w:r>
      <w:r>
        <w:t>。</w:t>
      </w:r>
    </w:p>
    <w:p w14:paraId="19FC7052">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2CD0F64C">
      <w:pPr>
        <w:pStyle w:val="2"/>
      </w:pPr>
      <w:r>
        <w:rPr>
          <w:rFonts w:hint="eastAsia"/>
        </w:rPr>
        <w:t>1 学位论文的主要结构和排列顺序</w:t>
      </w:r>
    </w:p>
    <w:p w14:paraId="0F70CBE2">
      <w:pPr>
        <w:ind w:firstLine="480"/>
      </w:pPr>
      <w:r>
        <w:t>学位论文</w:t>
      </w:r>
      <w:r>
        <w:rPr>
          <w:rFonts w:hint="eastAsia"/>
        </w:rPr>
        <w:t>一般应由十三个部分组成，排列顺序为：</w:t>
      </w:r>
    </w:p>
    <w:p w14:paraId="3B4CD0B5">
      <w:pPr>
        <w:ind w:firstLine="480"/>
      </w:pPr>
      <w:r>
        <w:t>1</w:t>
      </w:r>
      <w:r>
        <w:rPr>
          <w:rFonts w:hint="eastAsia"/>
        </w:rPr>
        <w:t>）</w:t>
      </w:r>
      <w:r>
        <w:t>封面</w:t>
      </w:r>
    </w:p>
    <w:p w14:paraId="0D5D566E">
      <w:pPr>
        <w:ind w:firstLine="480"/>
      </w:pPr>
      <w:r>
        <w:t>2</w:t>
      </w:r>
      <w:r>
        <w:rPr>
          <w:rFonts w:hint="eastAsia"/>
        </w:rPr>
        <w:t>）</w:t>
      </w:r>
      <w:r>
        <w:t>封面的英文翻译</w:t>
      </w:r>
    </w:p>
    <w:p w14:paraId="37EEA197">
      <w:pPr>
        <w:ind w:firstLine="480"/>
      </w:pPr>
      <w:r>
        <w:t>3</w:t>
      </w:r>
      <w:r>
        <w:rPr>
          <w:rFonts w:hint="eastAsia"/>
        </w:rPr>
        <w:t>）</w:t>
      </w:r>
      <w:r>
        <w:t>答辩合格证明</w:t>
      </w:r>
    </w:p>
    <w:p w14:paraId="67813B32">
      <w:pPr>
        <w:ind w:firstLine="480"/>
      </w:pPr>
      <w:r>
        <w:t>4</w:t>
      </w:r>
      <w:r>
        <w:rPr>
          <w:rFonts w:hint="eastAsia"/>
        </w:rPr>
        <w:t>）</w:t>
      </w:r>
      <w:r>
        <w:t>中文摘要</w:t>
      </w:r>
    </w:p>
    <w:p w14:paraId="05076652">
      <w:pPr>
        <w:ind w:firstLine="480"/>
      </w:pPr>
      <w:r>
        <w:t>5</w:t>
      </w:r>
      <w:r>
        <w:rPr>
          <w:rFonts w:hint="eastAsia"/>
        </w:rPr>
        <w:t>）</w:t>
      </w:r>
      <w:r>
        <w:t>英文摘要</w:t>
      </w:r>
    </w:p>
    <w:p w14:paraId="114F3470">
      <w:pPr>
        <w:ind w:firstLine="480"/>
      </w:pPr>
      <w:r>
        <w:t>6</w:t>
      </w:r>
      <w:r>
        <w:rPr>
          <w:rFonts w:hint="eastAsia"/>
        </w:rPr>
        <w:t>）</w:t>
      </w:r>
      <w:r>
        <w:t>目录</w:t>
      </w:r>
    </w:p>
    <w:p w14:paraId="22505C21">
      <w:pPr>
        <w:ind w:firstLine="480"/>
      </w:pPr>
      <w:r>
        <w:t>7</w:t>
      </w:r>
      <w:r>
        <w:rPr>
          <w:rFonts w:hint="eastAsia"/>
        </w:rPr>
        <w:t>）</w:t>
      </w:r>
      <w:r>
        <w:t>图表清单</w:t>
      </w:r>
      <w:r>
        <w:rPr>
          <w:rFonts w:hint="eastAsia"/>
        </w:rPr>
        <w:t>及主要符号说明</w:t>
      </w:r>
      <w:r>
        <w:t>表（</w:t>
      </w:r>
      <w:r>
        <w:rPr>
          <w:rFonts w:hint="eastAsia"/>
        </w:rPr>
        <w:t>必要时</w:t>
      </w:r>
      <w:r>
        <w:t>）</w:t>
      </w:r>
    </w:p>
    <w:p w14:paraId="031BA91B">
      <w:pPr>
        <w:ind w:firstLine="480"/>
      </w:pPr>
      <w:r>
        <w:t>8</w:t>
      </w:r>
      <w:r>
        <w:rPr>
          <w:rFonts w:hint="eastAsia"/>
        </w:rPr>
        <w:t>）</w:t>
      </w:r>
      <w:r>
        <w:t>主体部分</w:t>
      </w:r>
    </w:p>
    <w:p w14:paraId="57497199">
      <w:pPr>
        <w:ind w:firstLine="480"/>
      </w:pPr>
      <w:r>
        <w:t>9</w:t>
      </w:r>
      <w:r>
        <w:rPr>
          <w:rFonts w:hint="eastAsia"/>
        </w:rPr>
        <w:t>）</w:t>
      </w:r>
      <w:r>
        <w:t>参考文献</w:t>
      </w:r>
    </w:p>
    <w:p w14:paraId="5C63B23A">
      <w:pPr>
        <w:ind w:firstLine="480"/>
      </w:pPr>
      <w:r>
        <w:t>10</w:t>
      </w:r>
      <w:r>
        <w:rPr>
          <w:rFonts w:hint="eastAsia"/>
        </w:rPr>
        <w:t>）</w:t>
      </w:r>
      <w:r>
        <w:t>附录（</w:t>
      </w:r>
      <w:r>
        <w:rPr>
          <w:rFonts w:hint="eastAsia"/>
        </w:rPr>
        <w:t>必要时</w:t>
      </w:r>
      <w:r>
        <w:t>）</w:t>
      </w:r>
    </w:p>
    <w:p w14:paraId="6A820490">
      <w:pPr>
        <w:ind w:firstLine="480"/>
      </w:pPr>
      <w:r>
        <w:t>11</w:t>
      </w:r>
      <w:r>
        <w:rPr>
          <w:rFonts w:hint="eastAsia"/>
        </w:rPr>
        <w:t>）致谢</w:t>
      </w:r>
    </w:p>
    <w:p w14:paraId="6DDE186C">
      <w:pPr>
        <w:ind w:firstLine="480"/>
      </w:pPr>
      <w:r>
        <w:t>12</w:t>
      </w:r>
      <w:r>
        <w:rPr>
          <w:rFonts w:hint="eastAsia"/>
        </w:rPr>
        <w:t>）</w:t>
      </w:r>
      <w:r>
        <w:rPr>
          <w:rFonts w:hint="eastAsia" w:ascii="黑体" w:hAnsi="黑体" w:cs="黑体"/>
        </w:rPr>
        <w:t>攻读博士/硕士学位期间取得的研究成果</w:t>
      </w:r>
      <w:r>
        <w:t>（</w:t>
      </w:r>
      <w:r>
        <w:rPr>
          <w:rFonts w:hint="eastAsia"/>
        </w:rPr>
        <w:t>必要时</w:t>
      </w:r>
      <w:r>
        <w:t>）</w:t>
      </w:r>
    </w:p>
    <w:p w14:paraId="01CCAFD2">
      <w:pPr>
        <w:ind w:firstLine="480"/>
        <w:sectPr>
          <w:headerReference r:id="rId10" w:type="default"/>
          <w:footerReference r:id="rId11" w:type="default"/>
          <w:pgSz w:w="11906" w:h="16838"/>
          <w:pgMar w:top="1417" w:right="1417" w:bottom="1417" w:left="1417" w:header="851" w:footer="992" w:gutter="0"/>
          <w:pgNumType w:start="1"/>
          <w:cols w:space="0" w:num="1"/>
          <w:docGrid w:linePitch="312" w:charSpace="0"/>
        </w:sectPr>
      </w:pPr>
      <w:r>
        <w:t>13</w:t>
      </w:r>
      <w:r>
        <w:rPr>
          <w:rFonts w:hint="eastAsia"/>
        </w:rPr>
        <w:t>）</w:t>
      </w:r>
      <w:r>
        <w:t>原创性声明和授权使用声明</w:t>
      </w:r>
    </w:p>
    <w:p w14:paraId="6A9CE158">
      <w:pPr>
        <w:pStyle w:val="2"/>
      </w:pPr>
      <w:r>
        <w:rPr>
          <w:rFonts w:hint="eastAsia"/>
        </w:rPr>
        <w:t>2 论文的书写规范</w:t>
      </w:r>
    </w:p>
    <w:p w14:paraId="63FB6912">
      <w:pPr>
        <w:pStyle w:val="3"/>
      </w:pPr>
      <w:r>
        <w:rPr>
          <w:rFonts w:hint="eastAsia"/>
        </w:rPr>
        <w:t xml:space="preserve">2.1 </w:t>
      </w:r>
      <w:r>
        <w:t>论文的文字及书写</w:t>
      </w:r>
    </w:p>
    <w:p w14:paraId="7BDEFA09">
      <w:pPr>
        <w:numPr>
          <w:ilvl w:val="0"/>
          <w:numId w:val="1"/>
        </w:numPr>
        <w:ind w:firstLine="480"/>
      </w:pPr>
      <w:r>
        <w:t>学位论文一般应</w:t>
      </w:r>
      <w:r>
        <w:rPr>
          <w:rFonts w:hint="eastAsia"/>
        </w:rPr>
        <w:t>使用中文撰写，并附有中英文的论文摘要、关键词。如果使用外文写学位论文须获得所在学位评定分委员会批准，在附有常规中英文摘要的同时，硕士学位论文还需有不少于3000字的详细中文概要，博士学位论文需有不少于6000字的详细中文概要。</w:t>
      </w:r>
    </w:p>
    <w:p w14:paraId="45D75722">
      <w:pPr>
        <w:numPr>
          <w:ilvl w:val="0"/>
          <w:numId w:val="1"/>
        </w:numPr>
        <w:ind w:firstLine="480"/>
      </w:pPr>
      <w:r>
        <w:rPr>
          <w:rFonts w:hint="eastAsia"/>
        </w:rPr>
        <w:t>硕士学位论文工作时间一般不少于一年，论文字数要求一般不少于2万字。博士学位论文工作时间一般不少于二年，博士学位论文字数要求一般不少于5万字。</w:t>
      </w:r>
    </w:p>
    <w:p w14:paraId="40AB323F">
      <w:pPr>
        <w:pStyle w:val="3"/>
      </w:pPr>
      <w:r>
        <w:rPr>
          <w:rFonts w:hint="eastAsia"/>
        </w:rPr>
        <w:t xml:space="preserve">2.2 </w:t>
      </w:r>
      <w:r>
        <w:t>字体和字号</w:t>
      </w:r>
    </w:p>
    <w:p w14:paraId="459AD565">
      <w:pPr>
        <w:ind w:firstLine="480"/>
      </w:pPr>
      <w:r>
        <w:rPr>
          <w:rFonts w:ascii="宋体" w:hAnsi="宋体"/>
          <w:kern w:val="0"/>
        </w:rPr>
        <w:t>论文</w:t>
      </w:r>
      <w:r>
        <w:t>题名</w:t>
      </w:r>
      <w:r>
        <w:rPr>
          <w:rFonts w:hint="eastAsia"/>
        </w:rPr>
        <w:t>：二</w:t>
      </w:r>
      <w:r>
        <w:t>号黑体</w:t>
      </w:r>
      <w:r>
        <w:rPr>
          <w:rFonts w:hint="eastAsia"/>
        </w:rPr>
        <w:t>，</w:t>
      </w:r>
      <w:r>
        <w:t>居中</w:t>
      </w:r>
    </w:p>
    <w:p w14:paraId="79531437">
      <w:pPr>
        <w:ind w:firstLine="480"/>
      </w:pPr>
      <w:r>
        <w:t>封面日期</w:t>
      </w:r>
      <w:r>
        <w:rPr>
          <w:rFonts w:hint="eastAsia"/>
        </w:rPr>
        <w:t>：</w:t>
      </w:r>
      <w:r>
        <w:t>简体汉字书写，</w:t>
      </w:r>
      <w:r>
        <w:rPr>
          <w:rFonts w:hint="eastAsia"/>
        </w:rPr>
        <w:t>四</w:t>
      </w:r>
      <w:r>
        <w:t>号宋体，居中</w:t>
      </w:r>
    </w:p>
    <w:p w14:paraId="2D6D6514">
      <w:pPr>
        <w:ind w:firstLine="480"/>
      </w:pPr>
      <w:r>
        <w:t>封面其他</w:t>
      </w:r>
      <w:r>
        <w:rPr>
          <w:rFonts w:hint="eastAsia"/>
        </w:rPr>
        <w:t>：四</w:t>
      </w:r>
      <w:r>
        <w:t>号宋体</w:t>
      </w:r>
    </w:p>
    <w:p w14:paraId="14A538A5">
      <w:pPr>
        <w:ind w:firstLine="480"/>
      </w:pPr>
      <w:r>
        <w:rPr>
          <w:rFonts w:hint="eastAsia"/>
        </w:rPr>
        <w:t>一级章标题：小二号黑体，居中</w:t>
      </w:r>
    </w:p>
    <w:p w14:paraId="7987A72E">
      <w:pPr>
        <w:ind w:firstLine="480"/>
      </w:pPr>
      <w:r>
        <w:rPr>
          <w:rFonts w:hint="eastAsia"/>
        </w:rPr>
        <w:t>二级节标题：小三号</w:t>
      </w:r>
      <w:r>
        <w:t>黑体</w:t>
      </w:r>
      <w:r>
        <w:rPr>
          <w:rFonts w:hint="eastAsia"/>
        </w:rPr>
        <w:t>，左顶格</w:t>
      </w:r>
    </w:p>
    <w:p w14:paraId="26CA05AF">
      <w:pPr>
        <w:ind w:firstLine="480"/>
      </w:pPr>
      <w:r>
        <w:rPr>
          <w:rFonts w:hint="eastAsia"/>
        </w:rPr>
        <w:t>三级节标题：四号黑体，左顶格</w:t>
      </w:r>
    </w:p>
    <w:p w14:paraId="4DE1BB23">
      <w:pPr>
        <w:ind w:firstLine="480"/>
      </w:pPr>
      <w:r>
        <w:rPr>
          <w:rFonts w:hint="eastAsia"/>
        </w:rPr>
        <w:t>插图、表格标题：小四号黑体，居中</w:t>
      </w:r>
    </w:p>
    <w:p w14:paraId="2D0152E4">
      <w:pPr>
        <w:ind w:firstLine="480"/>
      </w:pPr>
      <w:r>
        <w:rPr>
          <w:rFonts w:hint="eastAsia"/>
        </w:rPr>
        <w:t>表注和图注：五号宋体</w:t>
      </w:r>
    </w:p>
    <w:p w14:paraId="05B926A6">
      <w:pPr>
        <w:ind w:firstLine="480"/>
      </w:pPr>
      <w:r>
        <w:rPr>
          <w:rFonts w:hint="eastAsia"/>
        </w:rPr>
        <w:t>正文：小四号宋体，首行缩进两字符，两端对齐</w:t>
      </w:r>
    </w:p>
    <w:p w14:paraId="345C6BEB">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：五号宋体，居中</w:t>
      </w:r>
    </w:p>
    <w:p w14:paraId="6F3543D0">
      <w:pPr>
        <w:ind w:firstLine="480"/>
      </w:pPr>
      <w:r>
        <w:t>数字和字母：Times New Roman体</w:t>
      </w:r>
    </w:p>
    <w:p w14:paraId="6451BDAE">
      <w:pPr>
        <w:pStyle w:val="3"/>
      </w:pPr>
      <w:r>
        <w:rPr>
          <w:rFonts w:hint="eastAsia"/>
        </w:rPr>
        <w:t>2.3 页面设置</w:t>
      </w:r>
    </w:p>
    <w:p w14:paraId="036D8CAE">
      <w:pPr>
        <w:pStyle w:val="4"/>
      </w:pPr>
      <w:r>
        <w:rPr>
          <w:rFonts w:hint="eastAsia"/>
        </w:rPr>
        <w:t>2.3.1 页边距及行距</w:t>
      </w:r>
    </w:p>
    <w:p w14:paraId="3256D9CD">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610CCEB7">
      <w:pPr>
        <w:ind w:firstLine="480"/>
      </w:pPr>
      <w:r>
        <w:rPr>
          <w:rFonts w:hint="eastAsia"/>
        </w:rPr>
        <w:t>全文行距为1.5倍行距</w:t>
      </w:r>
      <w:r>
        <w:t>，段前、段后</w:t>
      </w:r>
      <w:r>
        <w:rPr>
          <w:rFonts w:hint="eastAsia"/>
        </w:rPr>
        <w:t>无空行（即空</w:t>
      </w:r>
      <w:r>
        <w:t>0行</w:t>
      </w:r>
      <w:r>
        <w:rPr>
          <w:rFonts w:hint="eastAsia"/>
        </w:rPr>
        <w:t>）</w:t>
      </w:r>
    </w:p>
    <w:p w14:paraId="6F9E27C1">
      <w:pPr>
        <w:pStyle w:val="4"/>
      </w:pPr>
      <w:r>
        <w:rPr>
          <w:rFonts w:hint="eastAsia"/>
        </w:rPr>
        <w:t>2</w:t>
      </w:r>
      <w:r>
        <w:t>.</w:t>
      </w:r>
      <w:r>
        <w:rPr>
          <w:rFonts w:hint="eastAsia"/>
        </w:rPr>
        <w:t>3.2</w:t>
      </w:r>
      <w:r>
        <w:t xml:space="preserve"> 页眉</w:t>
      </w:r>
    </w:p>
    <w:p w14:paraId="6C832533">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67255241">
      <w:pPr>
        <w:ind w:firstLine="480"/>
      </w:pPr>
      <w:r>
        <w:t>奇数页</w:t>
      </w:r>
      <w:r>
        <w:rPr>
          <w:rFonts w:hint="eastAsia"/>
        </w:rPr>
        <w:t>页眉</w:t>
      </w:r>
      <w:r>
        <w:t>为</w:t>
      </w:r>
      <w:r>
        <w:rPr>
          <w:rFonts w:hint="eastAsia"/>
        </w:rPr>
        <w:t>：论文</w:t>
      </w:r>
      <w:r>
        <w:t>题目</w:t>
      </w:r>
      <w:r>
        <w:rPr>
          <w:rFonts w:hint="eastAsia"/>
        </w:rPr>
        <w:t>，</w:t>
      </w:r>
      <w:r>
        <w:t>偶数页</w:t>
      </w:r>
      <w:r>
        <w:rPr>
          <w:rFonts w:hint="eastAsia"/>
        </w:rPr>
        <w:t>页眉</w:t>
      </w:r>
      <w:r>
        <w:t>为：华南师范大学博</w:t>
      </w:r>
      <w:r>
        <w:rPr>
          <w:rFonts w:hint="eastAsia"/>
        </w:rPr>
        <w:t>/</w:t>
      </w:r>
      <w:r>
        <w:t>硕士学位论文</w:t>
      </w:r>
      <w:r>
        <w:rPr>
          <w:rFonts w:hint="eastAsia"/>
        </w:rPr>
        <w:t>。</w:t>
      </w:r>
    </w:p>
    <w:p w14:paraId="08F4EAB4">
      <w:pPr>
        <w:pStyle w:val="4"/>
      </w:pPr>
      <w:r>
        <w:rPr>
          <w:rFonts w:hint="eastAsia"/>
        </w:rPr>
        <w:t xml:space="preserve">2.3.3 </w:t>
      </w:r>
      <w:r>
        <w:t>页码</w:t>
      </w:r>
    </w:p>
    <w:p w14:paraId="654101DD">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4DDB46A8">
      <w:pPr>
        <w:ind w:firstLine="480"/>
      </w:pPr>
      <w:r>
        <w:t>摘要、目录、图表清单、主要符号表采用罗马数字编连续码</w:t>
      </w:r>
      <w:r>
        <w:rPr>
          <w:rFonts w:hint="eastAsia"/>
        </w:rPr>
        <w:t>。</w:t>
      </w:r>
    </w:p>
    <w:p w14:paraId="4A32F889">
      <w:pPr>
        <w:ind w:firstLine="480"/>
      </w:pPr>
      <w:r>
        <w:t>封面、</w:t>
      </w:r>
      <w:r>
        <w:rPr>
          <w:rFonts w:hint="eastAsia"/>
        </w:rPr>
        <w:t>英文内封</w:t>
      </w:r>
      <w:r>
        <w:t>、答辩合格证明不编页码</w:t>
      </w:r>
      <w:r>
        <w:rPr>
          <w:rFonts w:hint="eastAsia"/>
        </w:rPr>
        <w:t>。</w:t>
      </w:r>
    </w:p>
    <w:p w14:paraId="6E4705E1">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79703223">
      <w:pPr>
        <w:pStyle w:val="3"/>
      </w:pPr>
      <w:r>
        <w:rPr>
          <w:rFonts w:hint="eastAsia"/>
        </w:rPr>
        <w:t>2</w:t>
      </w:r>
      <w:r>
        <w:t>.</w:t>
      </w:r>
      <w:r>
        <w:rPr>
          <w:rFonts w:hint="eastAsia"/>
        </w:rPr>
        <w:t>4</w:t>
      </w:r>
      <w:r>
        <w:t xml:space="preserve"> 科学技术名词</w:t>
      </w:r>
    </w:p>
    <w:p w14:paraId="6ABD7A17">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119-2015）的如下</w:t>
      </w:r>
      <w:r>
        <w:t>规定</w:t>
      </w:r>
      <w:r>
        <w:rPr>
          <w:rFonts w:hint="eastAsia"/>
        </w:rPr>
        <w:t>：</w:t>
      </w:r>
    </w:p>
    <w:p w14:paraId="7BB21C23">
      <w:pPr>
        <w:numPr>
          <w:ilvl w:val="0"/>
          <w:numId w:val="2"/>
        </w:numPr>
        <w:ind w:firstLine="48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26020099">
      <w:pPr>
        <w:numPr>
          <w:ilvl w:val="0"/>
          <w:numId w:val="2"/>
        </w:numPr>
        <w:ind w:firstLine="480"/>
      </w:pPr>
      <w:r>
        <w:t>不同机构公布的规范名词不一致时</w:t>
      </w:r>
      <w:r>
        <w:rPr>
          <w:rFonts w:hint="eastAsia"/>
        </w:rPr>
        <w:t>，</w:t>
      </w:r>
      <w:r>
        <w:t>可选择使用。同一机构对同一概念的定名在不同学科或专业领域不一致时</w:t>
      </w:r>
      <w:r>
        <w:rPr>
          <w:rFonts w:hint="eastAsia"/>
        </w:rPr>
        <w:t>，根据生态学</w:t>
      </w:r>
      <w:r>
        <w:t>学科领域选择使用规范名词。</w:t>
      </w:r>
    </w:p>
    <w:p w14:paraId="7E5E1C7E">
      <w:pPr>
        <w:numPr>
          <w:ilvl w:val="0"/>
          <w:numId w:val="2"/>
        </w:numPr>
        <w:ind w:firstLine="480"/>
      </w:pPr>
      <w:r>
        <w:t>尚未审定公布的科学技术名词</w:t>
      </w:r>
      <w:r>
        <w:rPr>
          <w:rFonts w:hint="eastAsia"/>
        </w:rPr>
        <w:t>，</w:t>
      </w:r>
      <w:r>
        <w:t>宜使用单义性强、贴近科学内涵或行业习惯的名词。</w:t>
      </w:r>
    </w:p>
    <w:p w14:paraId="64D7BDBE">
      <w:pPr>
        <w:numPr>
          <w:ilvl w:val="0"/>
          <w:numId w:val="2"/>
        </w:numPr>
        <w:ind w:firstLine="48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28791034">
      <w:pPr>
        <w:numPr>
          <w:ilvl w:val="0"/>
          <w:numId w:val="2"/>
        </w:numPr>
        <w:ind w:firstLine="480"/>
      </w:pPr>
      <w:r>
        <w:t>同一篇论文使用的科学技术名词应保持前后一致。</w:t>
      </w:r>
    </w:p>
    <w:p w14:paraId="435BADD5">
      <w:pPr>
        <w:pStyle w:val="3"/>
      </w:pPr>
      <w:r>
        <w:rPr>
          <w:rFonts w:hint="eastAsia"/>
        </w:rPr>
        <w:t>2</w:t>
      </w:r>
      <w:r>
        <w:t>.</w:t>
      </w:r>
      <w:r>
        <w:rPr>
          <w:rFonts w:hint="eastAsia"/>
        </w:rPr>
        <w:t>5</w:t>
      </w:r>
      <w:r>
        <w:t xml:space="preserve"> 量和单位</w:t>
      </w:r>
    </w:p>
    <w:p w14:paraId="2BC05787">
      <w:pPr>
        <w:ind w:firstLine="480"/>
      </w:pPr>
      <w:r>
        <w:t>论文中使用量和单位的名称、符号、书写规则都应符合</w:t>
      </w:r>
      <w:r>
        <w:rPr>
          <w:rFonts w:hint="eastAsia"/>
        </w:rPr>
        <w:t>《国际单位制及其应用》（</w:t>
      </w:r>
      <w:r>
        <w:t>GB</w:t>
      </w:r>
      <w:r>
        <w:rPr>
          <w:rFonts w:hint="eastAsia"/>
        </w:rPr>
        <w:t xml:space="preserve"> 3100）</w:t>
      </w:r>
      <w:r>
        <w:t>、</w:t>
      </w:r>
      <w:r>
        <w:rPr>
          <w:rFonts w:hint="eastAsia"/>
        </w:rPr>
        <w:t>《有关量、单位和符号的一般原则》（</w:t>
      </w:r>
      <w:r>
        <w:t>GB</w:t>
      </w:r>
      <w:r>
        <w:rPr>
          <w:rFonts w:hint="eastAsia"/>
        </w:rPr>
        <w:t>/</w:t>
      </w:r>
      <w:r>
        <w:t>T</w:t>
      </w:r>
      <w:r>
        <w:rPr>
          <w:rFonts w:hint="eastAsia"/>
        </w:rPr>
        <w:t xml:space="preserve"> 3101）</w:t>
      </w:r>
      <w:r>
        <w:t>、</w:t>
      </w:r>
      <w:r>
        <w:rPr>
          <w:rFonts w:hint="eastAsia"/>
        </w:rPr>
        <w:t>《物理科学和技术中使用的数学符号》（</w:t>
      </w:r>
      <w:r>
        <w:t>GB</w:t>
      </w:r>
      <w:r>
        <w:rPr>
          <w:rFonts w:hint="eastAsia"/>
        </w:rPr>
        <w:t>/</w:t>
      </w:r>
      <w:r>
        <w:t xml:space="preserve">T </w:t>
      </w:r>
      <w:r>
        <w:rPr>
          <w:rFonts w:hint="eastAsia"/>
        </w:rPr>
        <w:t>3102）</w:t>
      </w:r>
      <w:r>
        <w:t>的规定。</w:t>
      </w:r>
    </w:p>
    <w:p w14:paraId="2A7BE213">
      <w:pPr>
        <w:ind w:firstLine="480"/>
      </w:pPr>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由2个</w:t>
      </w:r>
      <w:r>
        <w:t>字母组成</w:t>
      </w:r>
      <w:r>
        <w:rPr>
          <w:rFonts w:hint="eastAsia"/>
        </w:rPr>
        <w:t>，</w:t>
      </w:r>
      <w:r>
        <w:t>并一律用斜体（pH除外）。为区别不同的使用情况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3FC86CD0">
      <w:pPr>
        <w:ind w:firstLine="480"/>
      </w:pPr>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7CFF280D">
      <w:pPr>
        <w:pStyle w:val="3"/>
      </w:pPr>
      <w:r>
        <w:rPr>
          <w:rFonts w:hint="eastAsia"/>
        </w:rPr>
        <w:t>2</w:t>
      </w:r>
      <w:r>
        <w:t>.</w:t>
      </w:r>
      <w:r>
        <w:rPr>
          <w:rFonts w:hint="eastAsia"/>
        </w:rPr>
        <w:t>6</w:t>
      </w:r>
      <w:r>
        <w:t xml:space="preserve"> 数字</w:t>
      </w:r>
    </w:p>
    <w:p w14:paraId="38208BB3">
      <w:pPr>
        <w:ind w:firstLine="480"/>
      </w:pPr>
      <w:r>
        <w:t>数字用法应符合</w:t>
      </w:r>
      <w:r>
        <w:rPr>
          <w:rFonts w:hint="eastAsia"/>
        </w:rPr>
        <w:t>《出版物上数字用法》（</w:t>
      </w:r>
      <w:r>
        <w:t>GB</w:t>
      </w:r>
      <w:r>
        <w:rPr>
          <w:rFonts w:hint="eastAsia"/>
        </w:rPr>
        <w:t>/</w:t>
      </w:r>
      <w:r>
        <w:t xml:space="preserve">T </w:t>
      </w:r>
      <w:r>
        <w:rPr>
          <w:rFonts w:hint="eastAsia"/>
        </w:rPr>
        <w:t>15835-2011）</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6EC7DC45">
      <w:pPr>
        <w:pStyle w:val="3"/>
        <w:rPr>
          <w:bCs/>
        </w:rPr>
      </w:pPr>
      <w:r>
        <w:rPr>
          <w:rFonts w:hint="eastAsia"/>
        </w:rPr>
        <w:t>2.7 图</w:t>
      </w:r>
    </w:p>
    <w:p w14:paraId="4B8FC22C">
      <w:pPr>
        <w:ind w:firstLine="480"/>
      </w:pPr>
      <w:r>
        <w:rPr>
          <w:rFonts w:hint="eastAsia"/>
        </w:rPr>
        <w:t>图包括曲线图、构造图、示意图、框图、流程图、记录图、地图、照片等。图应具有“自明性”。图应有编号。图的编号由“图”和从“1”开始的阿拉伯数字组成，图较多时，可分章编号，如：图3</w:t>
      </w:r>
      <w:r>
        <w:t>.1</w:t>
      </w:r>
      <w:r>
        <w:rPr>
          <w:rFonts w:hint="eastAsia"/>
        </w:rPr>
        <w:t>。</w:t>
      </w:r>
    </w:p>
    <w:p w14:paraId="0970AFB8">
      <w:pPr>
        <w:ind w:firstLine="480"/>
      </w:pPr>
      <w:r>
        <w:rPr>
          <w:rFonts w:hint="eastAsia"/>
        </w:rPr>
        <w:t>图要有图题，图题置于图的编号之后，并空1个汉字的间隙。图的编号和图题应居中置于图下方，为一个整体，不得拆开写于两页。</w:t>
      </w:r>
    </w:p>
    <w:p w14:paraId="3CB429DA">
      <w:pPr>
        <w:ind w:firstLine="480"/>
      </w:pPr>
      <w:r>
        <w:rPr>
          <w:rFonts w:hint="eastAsia"/>
        </w:rPr>
        <w:t>必要时，可有简明的图例、图注或说明。图注或说明为多条并需编序号时，宜采用括号加英文字母（A）（B）或者（a）（b）置于图注之前，图注或说明的末尾应加“。”。图中的符号标记、代码及实验条件等，可用最简练的文字横排于图框内或图框外的某一部位（全文统一）作为图例说明。论文中图的题名和图注需用中文及英文两种文字表达。</w:t>
      </w:r>
    </w:p>
    <w:p w14:paraId="7728E22F">
      <w:pPr>
        <w:ind w:firstLine="480"/>
      </w:pPr>
      <w:r>
        <w:rPr>
          <w:rFonts w:hint="eastAsia"/>
        </w:rPr>
        <w:t>图片中如需要标注大写A B C D或者小写a b c d区分小图的，应该全文统一大小写（大小写均可），字体应该大小统一，字体建议为Arial。</w:t>
      </w:r>
    </w:p>
    <w:p w14:paraId="0083FCE5">
      <w:pPr>
        <w:ind w:firstLine="480"/>
      </w:pPr>
      <w:r>
        <w:rPr>
          <w:rFonts w:hint="eastAsia"/>
        </w:rPr>
        <w:t xml:space="preserve">照片图要求主要显示部分的轮廓鲜明，便于制版，如用放大、缩小的复制品，必须清晰，反差适中，照片上应有表示目的物尺寸的标尺。图片中所有标注的数字和中英文符号应该统一大小（确保打印后图片上标注中英文清晰可见），中文黑体，英文Arial。 </w:t>
      </w:r>
    </w:p>
    <w:p w14:paraId="5A8C9F61">
      <w:pPr>
        <w:ind w:firstLine="480"/>
      </w:pPr>
      <w:r>
        <w:rPr>
          <w:rFonts w:hint="eastAsia"/>
        </w:rPr>
        <w:t>图片一般设为高6cm×宽8cm，但高、宽也可根据图片量及排版需要按比例缩放。图注为5号中文（宋体）英文（Times New Roman），1.5倍行距。</w:t>
      </w:r>
    </w:p>
    <w:p w14:paraId="4359DDBF">
      <w:pPr>
        <w:pStyle w:val="3"/>
      </w:pPr>
      <w:r>
        <w:rPr>
          <w:rFonts w:hint="eastAsia"/>
        </w:rPr>
        <w:t>2</w:t>
      </w:r>
      <w:r>
        <w:t>.</w:t>
      </w:r>
      <w:r>
        <w:rPr>
          <w:rFonts w:hint="eastAsia"/>
        </w:rPr>
        <w:t>8</w:t>
      </w:r>
      <w:r>
        <w:t xml:space="preserve"> 表</w:t>
      </w:r>
    </w:p>
    <w:p w14:paraId="24956CB7">
      <w:pPr>
        <w:ind w:firstLine="480"/>
      </w:pPr>
      <w:r>
        <w:rPr>
          <w:rFonts w:hint="eastAsia"/>
        </w:rPr>
        <w:t>表应具有“自明性”。表的编号由“表”和从“1”开始的阿拉伯数字组成，表较多时，可分章编号，如：表3.</w:t>
      </w:r>
      <w:r>
        <w:t>2</w:t>
      </w:r>
      <w:r>
        <w:rPr>
          <w:rFonts w:hint="eastAsia"/>
        </w:rPr>
        <w:t>。表题置于表的编号之后，并空1个汉字的间隙，表编号和表题应居中置于表格顶线上方。</w:t>
      </w:r>
    </w:p>
    <w:p w14:paraId="7FC2EFC6">
      <w:pPr>
        <w:ind w:firstLine="480"/>
      </w:pPr>
      <w:r>
        <w:rPr>
          <w:rFonts w:hint="eastAsia"/>
        </w:rPr>
        <w:t>必要时，可将表中的符号、标记、代码及需要说明的事项，用简练的文字，作为表注置于表的下方。表注为多条并需编序号时，宜采用括号加英文字母（（A）（B）或者（a）（b））；或者阿拉伯数字加后半圆括号或圈码，置于被注对象的右上角，如××××</w:t>
      </w:r>
      <w:r>
        <w:rPr>
          <w:rFonts w:hint="eastAsia"/>
          <w:vertAlign w:val="superscript"/>
        </w:rPr>
        <w:t>2）</w:t>
      </w:r>
      <w:r>
        <w:rPr>
          <w:rFonts w:hint="eastAsia"/>
        </w:rPr>
        <w:t>或××××</w:t>
      </w:r>
      <w:r>
        <w:rPr>
          <w:rFonts w:hint="eastAsia"/>
          <w:vertAlign w:val="superscript"/>
        </w:rPr>
        <w:t>②</w:t>
      </w:r>
      <w:r>
        <w:rPr>
          <w:rFonts w:hint="eastAsia"/>
        </w:rPr>
        <w:t>。表注的末尾应加“。”。</w:t>
      </w:r>
    </w:p>
    <w:p w14:paraId="5ECAEA45">
      <w:pPr>
        <w:ind w:firstLine="480"/>
      </w:pPr>
      <w:r>
        <w:rPr>
          <w:rFonts w:hint="eastAsia"/>
        </w:rPr>
        <w:t>表的编排建议采用国际通行的三线表。表格应有表头，表头中不准许使用斜线。表格的编排宜将内容和测试项目由左至右横排，数据依序竖读。对于比较复杂的表格，可以在表中添加浅颜色的横线或背景进行区分。</w:t>
      </w:r>
    </w:p>
    <w:p w14:paraId="41629960">
      <w:pPr>
        <w:ind w:firstLine="480"/>
      </w:pPr>
      <w:r>
        <w:rPr>
          <w:rFonts w:hint="eastAsia"/>
        </w:rPr>
        <w:t>表头栏目的标注应正确、齐全。表格中内容相同的相邻栏或上下栏，应重复写出，或以通栏表示，不应用“同左”“同上”等字样代替。如某个表需要转页接排，在随后的各页上应重复表的编号。编号后跟表题（可省略）和“（续）”，置于表上方。续表均应重复表头。</w:t>
      </w:r>
    </w:p>
    <w:p w14:paraId="5C10254C">
      <w:pPr>
        <w:pStyle w:val="3"/>
      </w:pPr>
      <w:r>
        <w:rPr>
          <w:rFonts w:hint="eastAsia"/>
        </w:rPr>
        <w:t>2</w:t>
      </w:r>
      <w:r>
        <w:t>.</w:t>
      </w:r>
      <w:r>
        <w:rPr>
          <w:rFonts w:hint="eastAsia"/>
        </w:rPr>
        <w:t>9</w:t>
      </w:r>
      <w:r>
        <w:t xml:space="preserve"> 公式</w:t>
      </w:r>
    </w:p>
    <w:p w14:paraId="4F94B2E8">
      <w:pPr>
        <w:ind w:firstLine="480"/>
      </w:pPr>
      <w:r>
        <w:t>公式中的变量</w:t>
      </w:r>
      <w:r>
        <w:rPr>
          <w:rFonts w:hint="eastAsia"/>
        </w:rPr>
        <w:t>，</w:t>
      </w:r>
      <w:r>
        <w:t>变动的附标、雨数、有定义的已知函数、其值不变的数学常数、已定义的算子特殊集合符号、矢量或向量、矩阵以及说明性的字符等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t>的规定。</w:t>
      </w:r>
    </w:p>
    <w:p w14:paraId="0EEF2E05">
      <w:pPr>
        <w:ind w:firstLine="480"/>
      </w:pPr>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“1”开</w:t>
      </w:r>
      <w:r>
        <w:t>始的阿拉伯数字进行编号。公式的编号右端对齐。公式较多时</w:t>
      </w:r>
      <w:r>
        <w:rPr>
          <w:rFonts w:hint="eastAsia"/>
        </w:rPr>
        <w:t>，</w:t>
      </w:r>
      <w:r>
        <w:t>可分章编号。</w:t>
      </w:r>
    </w:p>
    <w:p w14:paraId="620FB904">
      <w:pPr>
        <w:pStyle w:val="3"/>
      </w:pPr>
      <w:r>
        <w:rPr>
          <w:rFonts w:hint="eastAsia"/>
        </w:rPr>
        <w:t>2</w:t>
      </w:r>
      <w:r>
        <w:t>.</w:t>
      </w:r>
      <w:r>
        <w:rPr>
          <w:rFonts w:hint="eastAsia"/>
        </w:rPr>
        <w:t>10</w:t>
      </w:r>
      <w:r>
        <w:t xml:space="preserve"> 注释</w:t>
      </w:r>
    </w:p>
    <w:p w14:paraId="573D9839">
      <w:pPr>
        <w:ind w:firstLine="480"/>
      </w:pPr>
      <w:r>
        <w:t>除图注、表注及参考文献的地脚注外，论文中的字、词或短语，需要进一步加以说明，可以用注释。</w:t>
      </w:r>
      <w:r>
        <w:rPr>
          <w:color w:val="000000"/>
        </w:rPr>
        <w:t>注释可用页末注（将注文放在加注页稿纸的下端）或篇末注（将全部注文集中在文章末尾），而不用行中注（夹在正文中的注）。</w:t>
      </w:r>
      <w:r>
        <w:t>注释的标注应符合</w:t>
      </w:r>
      <w:r>
        <w:rPr>
          <w:rFonts w:hint="eastAsia"/>
        </w:rPr>
        <w:t>《学术出版规范注释》（</w:t>
      </w:r>
      <w:r>
        <w:t>CY</w:t>
      </w:r>
      <w:r>
        <w:rPr>
          <w:rFonts w:hint="eastAsia"/>
        </w:rPr>
        <w:t>/</w:t>
      </w:r>
      <w:r>
        <w:t xml:space="preserve">T </w:t>
      </w:r>
      <w:r>
        <w:rPr>
          <w:rFonts w:hint="eastAsia"/>
        </w:rPr>
        <w:t>121）的规定。</w:t>
      </w:r>
    </w:p>
    <w:p w14:paraId="31665C91">
      <w:pPr>
        <w:ind w:firstLine="480"/>
      </w:pPr>
      <w:r>
        <w:rPr>
          <w:rFonts w:hint="eastAsia"/>
        </w:rPr>
        <w:t>注释编号应与参考文献脚注的圈码相区别。注释序号用右上标1，2，3……（或在序号数字外加圈、（）等符号）标识。</w:t>
      </w:r>
    </w:p>
    <w:p w14:paraId="65D02743">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cols w:space="0" w:num="1"/>
          <w:docGrid w:linePitch="326" w:charSpace="0"/>
        </w:sectPr>
      </w:pPr>
    </w:p>
    <w:p w14:paraId="6D1A25B5">
      <w:pPr>
        <w:pStyle w:val="2"/>
      </w:pPr>
      <w:r>
        <w:rPr>
          <w:rFonts w:hint="eastAsia"/>
        </w:rPr>
        <w:t>3 学位论文各部分的具体要求</w:t>
      </w:r>
    </w:p>
    <w:p w14:paraId="5CC94294">
      <w:pPr>
        <w:pStyle w:val="3"/>
      </w:pPr>
      <w:r>
        <w:rPr>
          <w:rFonts w:hint="eastAsia"/>
        </w:rPr>
        <w:t>3.1 封面</w:t>
      </w:r>
    </w:p>
    <w:p w14:paraId="5996BDE3">
      <w:pPr>
        <w:ind w:firstLine="480"/>
        <w:rPr>
          <w:rFonts w:hint="eastAsia" w:eastAsia="宋体"/>
          <w:lang w:eastAsia="zh-CN"/>
        </w:rPr>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r>
        <w:rPr>
          <w:rFonts w:hint="eastAsia"/>
          <w:lang w:eastAsia="zh-CN"/>
        </w:rPr>
        <w:t>。</w:t>
      </w:r>
    </w:p>
    <w:p w14:paraId="36D2B422">
      <w:pPr>
        <w:ind w:firstLine="480"/>
      </w:pPr>
      <w:bookmarkStart w:id="6" w:name="_GoBack"/>
      <w:bookmarkEnd w:id="6"/>
      <w:r>
        <w:t>学位论文</w:t>
      </w:r>
      <w:r>
        <w:rPr>
          <w:rFonts w:hint="eastAsia"/>
          <w:lang w:val="en-US" w:eastAsia="zh-CN"/>
        </w:rPr>
        <w:t>中文</w:t>
      </w:r>
      <w:r>
        <w:t>封面，除了论文题目</w:t>
      </w:r>
      <w:r>
        <w:rPr>
          <w:rFonts w:hint="eastAsia"/>
          <w:lang w:val="en-US" w:eastAsia="zh-CN"/>
        </w:rPr>
        <w:t>可使用学科规定的</w:t>
      </w:r>
      <w:r>
        <w:rPr>
          <w:rFonts w:hint="eastAsia"/>
        </w:rPr>
        <w:t>语种文字</w:t>
      </w:r>
      <w:r>
        <w:rPr>
          <w:rFonts w:hint="eastAsia"/>
          <w:lang w:val="en-US" w:eastAsia="zh-CN"/>
        </w:rPr>
        <w:t>填写，或包含</w:t>
      </w:r>
      <w:r>
        <w:t>少数暂无汉译名称的学术术语、无法直接汉译的外文词语以及国际通用的外文缩略术语外，</w:t>
      </w:r>
      <w:r>
        <w:rPr>
          <w:rFonts w:hint="eastAsia"/>
          <w:lang w:val="en-US" w:eastAsia="zh-CN"/>
        </w:rPr>
        <w:t>其余</w:t>
      </w:r>
      <w:r>
        <w:t>必须使用</w:t>
      </w:r>
      <w:r>
        <w:rPr>
          <w:rFonts w:hint="eastAsia"/>
          <w:lang w:val="en-US" w:eastAsia="zh-CN"/>
        </w:rPr>
        <w:t>简体</w:t>
      </w:r>
      <w:r>
        <w:t>中文。</w:t>
      </w:r>
    </w:p>
    <w:p w14:paraId="26EEF050">
      <w:pPr>
        <w:ind w:firstLine="480"/>
      </w:pPr>
      <w:r>
        <w:t>分类号、UDC：不填写。</w:t>
      </w:r>
    </w:p>
    <w:p w14:paraId="77762A83">
      <w:pPr>
        <w:ind w:firstLine="480"/>
      </w:pPr>
      <w:r>
        <w:t>密级：学位论文密级分为公开、内部、涉密。内部论文和涉密论文严格按照学校审批的保密级别和保密期限填写，如内部*年、秘密*年；其</w:t>
      </w:r>
      <w:r>
        <w:rPr>
          <w:rFonts w:hint="eastAsia"/>
        </w:rPr>
        <w:t>他</w:t>
      </w:r>
      <w:r>
        <w:t>论文均填公开。</w:t>
      </w:r>
    </w:p>
    <w:p w14:paraId="0E63A46D">
      <w:pPr>
        <w:ind w:firstLine="480"/>
      </w:pPr>
      <w:r>
        <w:t>学号：填写</w:t>
      </w:r>
      <w:r>
        <w:rPr>
          <w:rFonts w:hint="eastAsia"/>
        </w:rPr>
        <w:t>学位申请人的</w:t>
      </w:r>
      <w:r>
        <w:t>学号。</w:t>
      </w:r>
    </w:p>
    <w:p w14:paraId="452178C0">
      <w:pPr>
        <w:ind w:firstLine="480"/>
      </w:pPr>
      <w:r>
        <w:t>论文题目：应准确概括整</w:t>
      </w:r>
      <w:r>
        <w:rPr>
          <w:rFonts w:hint="eastAsia"/>
        </w:rPr>
        <w:t>篇</w:t>
      </w:r>
      <w:r>
        <w:t>论文的核心内容，简明扼要</w:t>
      </w:r>
      <w:r>
        <w:rPr>
          <w:rFonts w:hint="eastAsia"/>
        </w:rPr>
        <w:t>，一般不超过25</w:t>
      </w:r>
      <w:r>
        <w:t>个汉字。必要时可加副标题。</w:t>
      </w:r>
    </w:p>
    <w:p w14:paraId="13771CBA">
      <w:pPr>
        <w:rPr>
          <w:rFonts w:hint="eastAsia" w:eastAsia="宋体"/>
          <w:lang w:eastAsia="zh-CN"/>
        </w:rPr>
      </w:pPr>
      <w:r>
        <w:rPr>
          <w:rFonts w:hint="eastAsia"/>
          <w:lang w:val="en-US" w:eastAsia="zh-CN"/>
        </w:rPr>
        <w:t>学科</w:t>
      </w:r>
      <w:r>
        <w:t>专业：申请人所在学科专业，必须严格按</w:t>
      </w:r>
      <w:r>
        <w:rPr>
          <w:rFonts w:hint="eastAsia"/>
        </w:rPr>
        <w:t>参照学科代码/专业学位代码字典中的二级学科</w:t>
      </w:r>
      <w:r>
        <w:rPr>
          <w:rFonts w:hint="eastAsia"/>
          <w:lang w:val="en-US" w:eastAsia="zh-CN"/>
        </w:rPr>
        <w:t>名称</w:t>
      </w:r>
      <w:r>
        <w:rPr>
          <w:rFonts w:hint="eastAsia"/>
        </w:rPr>
        <w:t>/专业学位领域</w:t>
      </w:r>
      <w:r>
        <w:rPr>
          <w:rFonts w:hint="eastAsia"/>
          <w:lang w:val="en-US" w:eastAsia="zh-CN"/>
        </w:rPr>
        <w:t>名称</w:t>
      </w:r>
      <w:r>
        <w:rPr>
          <w:rFonts w:hint="eastAsia"/>
        </w:rPr>
        <w:t>填写</w:t>
      </w:r>
      <w:r>
        <w:rPr>
          <w:rFonts w:hint="eastAsia"/>
          <w:lang w:eastAsia="zh-CN"/>
        </w:rPr>
        <w:t>，若所选一级学科/专业学位类别下无二级学科/专业学位领域，则填写一级学科/专业学位类别</w:t>
      </w:r>
      <w:r>
        <w:rPr>
          <w:rFonts w:hint="eastAsia"/>
          <w:lang w:val="en-US" w:eastAsia="zh-CN"/>
        </w:rPr>
        <w:t>名称</w:t>
      </w:r>
      <w:r>
        <w:t>，不可用简称。</w:t>
      </w:r>
    </w:p>
    <w:p w14:paraId="298579FA">
      <w:pPr>
        <w:rPr>
          <w:rFonts w:hint="default"/>
          <w:lang w:val="en-US" w:eastAsia="zh-CN"/>
        </w:rPr>
      </w:pPr>
      <w:r>
        <w:rPr>
          <w:rFonts w:hint="eastAsia"/>
          <w:lang w:val="en-US" w:eastAsia="zh-CN"/>
        </w:rPr>
        <w:t>论文</w:t>
      </w:r>
      <w:r>
        <w:t>研究方向</w:t>
      </w:r>
      <w:r>
        <w:rPr>
          <w:rFonts w:hint="eastAsia"/>
          <w:lang w:eastAsia="zh-CN"/>
        </w:rPr>
        <w:t>：</w:t>
      </w:r>
      <w:r>
        <w:rPr>
          <w:rFonts w:hint="eastAsia"/>
          <w:lang w:val="en-US" w:eastAsia="zh-CN"/>
        </w:rPr>
        <w:t>论文研究方向不能与学科专业名称完全相同，</w:t>
      </w:r>
      <w:r>
        <w:rPr>
          <w:lang w:val="en-US" w:eastAsia="zh-CN"/>
        </w:rPr>
        <w:t>一个研究方向最多</w:t>
      </w:r>
      <w:r>
        <w:rPr>
          <w:rFonts w:hint="default"/>
          <w:lang w:val="en-US" w:eastAsia="zh-CN"/>
        </w:rPr>
        <w:t>12个字，最多两个，以中文分号分隔，总数不超过24个字</w:t>
      </w:r>
      <w:r>
        <w:rPr>
          <w:rFonts w:hint="eastAsia"/>
          <w:lang w:val="en-US" w:eastAsia="zh-CN"/>
        </w:rPr>
        <w:t>。</w:t>
      </w:r>
    </w:p>
    <w:p w14:paraId="57B0767D">
      <w:r>
        <w:t>所在</w:t>
      </w:r>
      <w:r>
        <w:rPr>
          <w:rFonts w:hint="eastAsia"/>
          <w:lang w:val="en-US" w:eastAsia="zh-CN"/>
        </w:rPr>
        <w:t>学院</w:t>
      </w:r>
      <w:r>
        <w:t>：申请人所在二级培养单位的名称，必须填写与</w:t>
      </w:r>
      <w:r>
        <w:rPr>
          <w:rFonts w:hint="eastAsia"/>
        </w:rPr>
        <w:t>学校</w:t>
      </w:r>
      <w:r>
        <w:t>官网一致的规范名称，不可用简称。</w:t>
      </w:r>
    </w:p>
    <w:p w14:paraId="2E0816D7">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0061F56B">
      <w:pPr>
        <w:ind w:firstLine="480"/>
      </w:pPr>
      <w:r>
        <w:t>论文完成时间：填写</w:t>
      </w:r>
      <w:r>
        <w:rPr>
          <w:rFonts w:hint="eastAsia"/>
        </w:rPr>
        <w:t>学位</w:t>
      </w:r>
      <w:r>
        <w:t>论文最终定稿打印成文的年月，封面的日期用汉字书写，如二〇二四年</w:t>
      </w:r>
      <w:r>
        <w:rPr>
          <w:rFonts w:hint="eastAsia"/>
          <w:lang w:val="en-US" w:eastAsia="zh-CN"/>
        </w:rPr>
        <w:t>六</w:t>
      </w:r>
      <w:r>
        <w:t>月</w:t>
      </w:r>
      <w:r>
        <w:rPr>
          <w:rFonts w:hint="eastAsia"/>
          <w:lang w:eastAsia="zh-CN"/>
        </w:rPr>
        <w:t>、</w:t>
      </w:r>
      <w:r>
        <w:t>二〇二四年</w:t>
      </w:r>
      <w:r>
        <w:rPr>
          <w:rFonts w:hint="eastAsia"/>
          <w:lang w:val="en-US" w:eastAsia="zh-CN"/>
        </w:rPr>
        <w:t>十二</w:t>
      </w:r>
      <w:r>
        <w:t>月。</w:t>
      </w:r>
    </w:p>
    <w:p w14:paraId="0029CD90">
      <w:pPr>
        <w:pStyle w:val="3"/>
      </w:pPr>
      <w:r>
        <w:rPr>
          <w:rFonts w:hint="eastAsia"/>
        </w:rPr>
        <w:t xml:space="preserve">3.2 </w:t>
      </w:r>
      <w:r>
        <w:t>封面的英文翻译</w:t>
      </w:r>
    </w:p>
    <w:p w14:paraId="70EE2A06">
      <w:pPr>
        <w:ind w:firstLine="480"/>
      </w:pPr>
      <w:r>
        <w:t>次页为中文封面的英译。英（外）文题目翻译应简短准确。英（外）文封面作者姓名按姓在前、名在后的格式书写，姓名需写全拼，如L</w:t>
      </w:r>
      <w:r>
        <w:rPr>
          <w:rFonts w:hint="eastAsia"/>
        </w:rPr>
        <w:t>i</w:t>
      </w:r>
      <w:r>
        <w:t xml:space="preserve"> Jianguo。</w:t>
      </w:r>
    </w:p>
    <w:p w14:paraId="6E40A741">
      <w:pPr>
        <w:pStyle w:val="3"/>
      </w:pPr>
      <w:r>
        <w:rPr>
          <w:rFonts w:hint="eastAsia"/>
        </w:rPr>
        <w:t>3.3 答辩合格证明</w:t>
      </w:r>
    </w:p>
    <w:p w14:paraId="127A60D3">
      <w:pPr>
        <w:ind w:firstLine="480"/>
      </w:pPr>
      <w:r>
        <w:t>答辩合格证明由答辩秘书用电脑填写完整后，打印并加盖学院公章。存档版本的学位论文须附上答辩合格证明页，纸质版本论文装订入册，电子版本论文插入彩色扫描件。</w:t>
      </w:r>
    </w:p>
    <w:p w14:paraId="02A35A90">
      <w:pPr>
        <w:pStyle w:val="3"/>
      </w:pPr>
      <w:r>
        <w:rPr>
          <w:rFonts w:hint="eastAsia"/>
        </w:rPr>
        <w:t>3.4 中文摘要与关键词</w:t>
      </w:r>
    </w:p>
    <w:p w14:paraId="7F5C579C">
      <w:pPr>
        <w:ind w:firstLine="480"/>
      </w:pPr>
      <w:r>
        <w:rPr>
          <w:rFonts w:hint="eastAsia"/>
        </w:rPr>
        <w:t>摘要是学位论文内容的总结概括，应简要说明论文的研究目的、基本研究内容、研究方法、创新性成果及其理论与实际意义等，突出学位论文的创新之处。不宜使用公式、图表，不标注引用文献。硕士学位论文摘要的字数一般为600字左右，博士学位论文摘要的字数一般为1000字左右。</w:t>
      </w:r>
    </w:p>
    <w:p w14:paraId="27ADAA71">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t>8</w:t>
      </w:r>
      <w:r>
        <w:rPr>
          <w:rFonts w:hint="eastAsia"/>
        </w:rPr>
        <w:t>个词。</w:t>
      </w:r>
    </w:p>
    <w:p w14:paraId="7F1B4C9C">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0871D2EC">
      <w:pPr>
        <w:ind w:firstLine="720"/>
        <w:jc w:val="center"/>
        <w:rPr>
          <w:rFonts w:ascii="宋体" w:hAnsi="宋体"/>
        </w:rPr>
      </w:pPr>
      <w:r>
        <w:rPr>
          <w:rFonts w:hint="eastAsia" w:ascii="黑体" w:hAnsi="宋体" w:eastAsia="黑体"/>
          <w:sz w:val="36"/>
        </w:rPr>
        <w:t>摘 要（小二号黑体）</w:t>
      </w:r>
    </w:p>
    <w:p w14:paraId="005A148E">
      <w:pPr>
        <w:ind w:firstLine="480"/>
        <w:rPr>
          <w:rFonts w:ascii="宋体" w:hAnsi="宋体"/>
          <w:kern w:val="0"/>
        </w:rPr>
      </w:pPr>
      <w:r>
        <w:rPr>
          <w:rFonts w:hint="eastAsia" w:ascii="宋体" w:hAnsi="宋体"/>
          <w:kern w:val="0"/>
        </w:rPr>
        <w:t>然后隔行书写摘要的文字部分（小四号宋体、</w:t>
      </w:r>
      <w:r>
        <w:rPr>
          <w:rFonts w:hint="eastAsia" w:eastAsia="仿宋_GB2312"/>
          <w:kern w:val="0"/>
        </w:rPr>
        <w:t>1.5</w:t>
      </w:r>
      <w:r>
        <w:rPr>
          <w:rFonts w:hint="eastAsia" w:ascii="宋体" w:hAnsi="宋体"/>
          <w:kern w:val="0"/>
        </w:rPr>
        <w:t>倍行距，</w:t>
      </w:r>
      <w:r>
        <w:rPr>
          <w:rFonts w:ascii="宋体" w:hAnsi="宋体" w:cs="宋体"/>
          <w:color w:val="000000"/>
        </w:rPr>
        <w:t>首行缩进</w:t>
      </w:r>
      <w:r>
        <w:rPr>
          <w:rFonts w:hint="eastAsia" w:eastAsia="仿宋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68681FA9">
      <w:pPr>
        <w:ind w:firstLine="480"/>
        <w:rPr>
          <w:rFonts w:ascii="宋体" w:hAnsi="宋体"/>
          <w:kern w:val="0"/>
        </w:rPr>
      </w:pPr>
      <w:r>
        <w:rPr>
          <w:rFonts w:hint="eastAsia" w:ascii="宋体" w:hAnsi="宋体"/>
          <w:kern w:val="0"/>
        </w:rPr>
        <w:t>摘要文字之后隔一行左顶格书写：</w:t>
      </w:r>
    </w:p>
    <w:p w14:paraId="0802DE7A">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5408"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5408;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7646742A">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2336"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2336;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1312"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1312;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64F742C5">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仿宋_GB2312"/>
          <w:kern w:val="0"/>
          <w:sz w:val="21"/>
          <w:szCs w:val="21"/>
        </w:rPr>
        <w:t>3</w:t>
      </w:r>
      <w:r>
        <w:rPr>
          <w:rFonts w:hint="eastAsia" w:ascii="宋体" w:hAnsi="宋体"/>
          <w:kern w:val="0"/>
        </w:rPr>
        <w:t>～</w:t>
      </w:r>
      <w:r>
        <w:rPr>
          <w:rFonts w:eastAsia="仿宋_GB2312"/>
          <w:kern w:val="0"/>
          <w:sz w:val="21"/>
          <w:szCs w:val="21"/>
        </w:rPr>
        <w:t>8</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25E2BF1C">
      <w:pPr>
        <w:pStyle w:val="3"/>
      </w:pPr>
      <w:r>
        <w:rPr>
          <w:rFonts w:hint="eastAsia"/>
        </w:rPr>
        <w:t>3.5 英文摘要与关键词</w:t>
      </w:r>
    </w:p>
    <w:p w14:paraId="5A340CFA">
      <w:pPr>
        <w:ind w:firstLine="480"/>
      </w:pPr>
      <w:r>
        <w:t>以中文书写的</w:t>
      </w:r>
      <w:r>
        <w:rPr>
          <w:rFonts w:hint="eastAsia"/>
        </w:rPr>
        <w:t>学位</w:t>
      </w:r>
      <w:r>
        <w:t>论文，英文摘要和关键词应与中文内容一致。其他语种书写的论文以简略为原则，不需要相同。</w:t>
      </w:r>
      <w:r>
        <w:rPr>
          <w:color w:val="000000"/>
        </w:rPr>
        <w:t>英文和汉语拼音一律为Times New Roman体，</w:t>
      </w:r>
      <w:r>
        <w:rPr>
          <w:rFonts w:hint="eastAsia"/>
          <w:color w:val="000000"/>
        </w:rPr>
        <w:t>编排方式</w:t>
      </w:r>
      <w:r>
        <w:rPr>
          <w:color w:val="000000"/>
        </w:rPr>
        <w:t>与中文摘要相同。</w:t>
      </w:r>
    </w:p>
    <w:p w14:paraId="255F4B54">
      <w:pPr>
        <w:pStyle w:val="3"/>
      </w:pPr>
      <w:r>
        <w:rPr>
          <w:rFonts w:hint="eastAsia"/>
        </w:rPr>
        <w:t>3.6 目录</w:t>
      </w:r>
    </w:p>
    <w:p w14:paraId="02C1DCE1">
      <w:pPr>
        <w:ind w:firstLine="480"/>
      </w:pPr>
      <w:r>
        <w:t>目录由论文的章、节、附</w:t>
      </w:r>
      <w:r>
        <w:rPr>
          <w:rFonts w:hint="eastAsia"/>
        </w:rPr>
        <w:t>录等序号、名称和页码组成，一般从学位论文正文部分（第一章 研究背景）开始，列至三级标题。目录之前的内容及目录本身不列入目录内。</w:t>
      </w:r>
    </w:p>
    <w:p w14:paraId="5D852D52">
      <w:pPr>
        <w:ind w:firstLine="480"/>
      </w:pPr>
      <w:r>
        <w:rPr>
          <w:rFonts w:hint="eastAsia"/>
        </w:rPr>
        <w:t>“目录”二字间空一个汉字符位，隔一行编排目录主体部分。目录中各层次标题与正文层次标题一致，各层次标题序号和题名间空一汉字符位，一般不超过3级层次。</w:t>
      </w:r>
    </w:p>
    <w:p w14:paraId="48CBC0C7">
      <w:pPr>
        <w:ind w:firstLine="480"/>
      </w:pPr>
      <w:r>
        <w:rPr>
          <w:rFonts w:hint="eastAsia"/>
        </w:rPr>
        <w:t>目录层次标题序号一律左对齐，页码右对齐，中间用小黑点连接。</w:t>
      </w:r>
    </w:p>
    <w:p w14:paraId="53F62E26">
      <w:pPr>
        <w:pStyle w:val="3"/>
      </w:pPr>
      <w:r>
        <w:rPr>
          <w:rFonts w:hint="eastAsia"/>
        </w:rPr>
        <w:t>3.7 图表清单及主要符号说明表</w:t>
      </w:r>
    </w:p>
    <w:p w14:paraId="6191903C">
      <w:pPr>
        <w:ind w:firstLine="480"/>
      </w:pPr>
      <w:r>
        <w:rPr>
          <w:rFonts w:hint="eastAsia"/>
        </w:rPr>
        <w:t>学位</w:t>
      </w:r>
      <w:r>
        <w:t>论文中如图表较多，可以分别列出清单于目录页之后。图的清单应有序号、图题和页码，表的清单应有序号、表题和页码。</w:t>
      </w:r>
    </w:p>
    <w:p w14:paraId="1C071FDA">
      <w:pPr>
        <w:ind w:firstLine="480"/>
      </w:pPr>
      <w:r>
        <w:t>全文中常用的符号、标志、缩略词、首字母缩写、计量单位、术语等的注释说明</w:t>
      </w:r>
      <w:r>
        <w:rPr>
          <w:rFonts w:hint="eastAsia"/>
        </w:rPr>
        <w:t>，</w:t>
      </w:r>
      <w:r>
        <w:t>如需汇集</w:t>
      </w:r>
      <w:r>
        <w:rPr>
          <w:rFonts w:hint="eastAsia"/>
        </w:rPr>
        <w:t>，可</w:t>
      </w:r>
      <w:r>
        <w:t>集中在图</w:t>
      </w:r>
      <w:r>
        <w:rPr>
          <w:rFonts w:hint="eastAsia"/>
        </w:rPr>
        <w:t>和</w:t>
      </w:r>
      <w:r>
        <w:t>表清单后的主要符号表中列出，符号表排列顺序按英文</w:t>
      </w:r>
      <w:r>
        <w:rPr>
          <w:rFonts w:hint="eastAsia"/>
        </w:rPr>
        <w:t>及其他相关</w:t>
      </w:r>
      <w:r>
        <w:t>文字顺序排出。</w:t>
      </w:r>
    </w:p>
    <w:p w14:paraId="7E9657FF">
      <w:pPr>
        <w:pStyle w:val="3"/>
      </w:pPr>
      <w:r>
        <w:rPr>
          <w:rFonts w:hint="eastAsia"/>
        </w:rPr>
        <w:t>3.8 主体</w:t>
      </w:r>
      <w:r>
        <w:t>部分</w:t>
      </w:r>
    </w:p>
    <w:p w14:paraId="7FC9BE45">
      <w:pPr>
        <w:ind w:firstLine="480"/>
      </w:pPr>
      <w:r>
        <w:t>论文主体论述部分是</w:t>
      </w:r>
      <w:r>
        <w:rPr>
          <w:rFonts w:hint="eastAsia"/>
        </w:rPr>
        <w:t>学位论文</w:t>
      </w:r>
      <w:r>
        <w:t>的核心内容，占全文的主要篇幅。主体部分一般从</w:t>
      </w:r>
      <w:r>
        <w:rPr>
          <w:rFonts w:hint="eastAsia"/>
        </w:rPr>
        <w:t>研究背景</w:t>
      </w:r>
      <w:r>
        <w:t>开始</w:t>
      </w:r>
      <w:r>
        <w:rPr>
          <w:rFonts w:hint="eastAsia"/>
        </w:rPr>
        <w:t>，</w:t>
      </w:r>
      <w:r>
        <w:t>以结论或讨论结束。</w:t>
      </w:r>
    </w:p>
    <w:p w14:paraId="521407CD">
      <w:pPr>
        <w:pStyle w:val="4"/>
      </w:pPr>
      <w:r>
        <w:rPr>
          <w:rFonts w:hint="eastAsia"/>
        </w:rPr>
        <w:t>3.8.1 章节编号</w:t>
      </w:r>
    </w:p>
    <w:p w14:paraId="7BC80270">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1E7E4E4D">
      <w:pPr>
        <w:ind w:firstLine="480"/>
      </w:pPr>
      <w:r>
        <w:rPr>
          <w:rFonts w:ascii="宋体" w:hAnsi="宋体"/>
          <w:color w:val="000000"/>
        </w:rPr>
        <w:t>章节标题</w:t>
      </w:r>
      <w:r>
        <w:rPr>
          <w:rFonts w:hint="eastAsia"/>
        </w:rPr>
        <w:t>一般不宜超过4级，不宜超过15字。某一章或节中同一层次的节，有无标题应统一。章节标题中</w:t>
      </w:r>
      <w:r>
        <w:rPr>
          <w:rFonts w:hint="eastAsia" w:ascii="宋体" w:hAnsi="宋体" w:cs="宋体"/>
          <w:color w:val="000000"/>
        </w:rPr>
        <w:t>序号与题名间空一汉字符位，正文</w:t>
      </w:r>
      <w:r>
        <w:rPr>
          <w:rFonts w:hint="eastAsia"/>
        </w:rPr>
        <w:t>首行缩进两字符，两端对齐</w:t>
      </w:r>
      <w:r>
        <w:rPr>
          <w:rFonts w:hint="eastAsia" w:ascii="宋体" w:hAnsi="宋体" w:cs="宋体"/>
          <w:color w:val="000000"/>
        </w:rPr>
        <w:t>，</w:t>
      </w:r>
      <w:r>
        <w:t>各章</w:t>
      </w:r>
      <w:r>
        <w:rPr>
          <w:rFonts w:hint="eastAsia"/>
        </w:rPr>
        <w:t>节</w:t>
      </w:r>
      <w:r>
        <w:t>题序的阿拉伯数字用Times New Roman体。</w:t>
      </w:r>
    </w:p>
    <w:p w14:paraId="19F0C76A">
      <w:pPr>
        <w:ind w:firstLine="480"/>
      </w:pPr>
      <w:r>
        <w:rPr>
          <w:rFonts w:hint="eastAsia"/>
        </w:rPr>
        <w:t>建议按第一级（如</w:t>
      </w:r>
      <w:r>
        <w:rPr>
          <w:rFonts w:ascii="宋体" w:hAnsi="宋体"/>
          <w:color w:val="000000"/>
        </w:rPr>
        <w:t>“</w:t>
      </w:r>
      <w:r>
        <w:rPr>
          <w:rFonts w:hint="eastAsia" w:ascii="宋体" w:hAnsi="宋体"/>
          <w:color w:val="000000"/>
        </w:rPr>
        <w:t>第</w:t>
      </w:r>
      <w:r>
        <w:rPr>
          <w:rFonts w:hint="eastAsia"/>
        </w:rPr>
        <w:t>1章</w:t>
      </w:r>
      <w:r>
        <w:rPr>
          <w:rFonts w:ascii="宋体" w:hAnsi="宋体"/>
          <w:color w:val="000000"/>
        </w:rPr>
        <w:t>”</w:t>
      </w:r>
      <w:r>
        <w:rPr>
          <w:rFonts w:hint="eastAsia"/>
        </w:rPr>
        <w:t>）、第二级（如“1.1</w:t>
      </w:r>
      <w:r>
        <w:rPr>
          <w:rFonts w:ascii="宋体" w:hAnsi="宋体"/>
          <w:color w:val="000000"/>
        </w:rPr>
        <w:t>”</w:t>
      </w:r>
      <w:r>
        <w:rPr>
          <w:rFonts w:hint="eastAsia"/>
        </w:rPr>
        <w:t>）、第三级（如“1.1.1</w:t>
      </w:r>
      <w:r>
        <w:rPr>
          <w:rFonts w:ascii="宋体" w:hAnsi="宋体"/>
          <w:color w:val="000000"/>
        </w:rPr>
        <w:t>”</w:t>
      </w:r>
      <w:r>
        <w:rPr>
          <w:rFonts w:hint="eastAsia"/>
        </w:rPr>
        <w:t>）的格式编写。</w:t>
      </w:r>
    </w:p>
    <w:p w14:paraId="78C5C9CC">
      <w:pPr>
        <w:pStyle w:val="4"/>
      </w:pPr>
      <w:r>
        <w:rPr>
          <w:rFonts w:hint="eastAsia"/>
        </w:rPr>
        <w:t>3.8.2</w:t>
      </w:r>
      <w:r>
        <w:t xml:space="preserve"> 列项说明编号</w:t>
      </w:r>
    </w:p>
    <w:p w14:paraId="5196F9C0">
      <w:pPr>
        <w:ind w:firstLine="480"/>
      </w:pPr>
      <w:r>
        <w:rPr>
          <w:rFonts w:hint="eastAsia"/>
        </w:rPr>
        <w:t>列项说明指论文的某些内容需要分条或分款来说明的一类表述形式。</w:t>
      </w:r>
    </w:p>
    <w:p w14:paraId="4AD9CC10">
      <w:pPr>
        <w:ind w:firstLine="480"/>
      </w:pPr>
      <w:r>
        <w:rPr>
          <w:rFonts w:hint="eastAsia"/>
        </w:rPr>
        <w:t>列项说明时，宜在各项前添加采用阿拉伯数字或小写拉丁字母的编号，如“1）”“2）”，“（1）”“（2）”“</w:t>
      </w:r>
      <w:r>
        <w:t>a）</w:t>
      </w:r>
      <w:r>
        <w:rPr>
          <w:rFonts w:hint="eastAsia"/>
        </w:rPr>
        <w:t>”“</w:t>
      </w:r>
      <w:r>
        <w:t>b）</w:t>
      </w:r>
      <w:r>
        <w:rPr>
          <w:rFonts w:hint="eastAsia"/>
        </w:rPr>
        <w:t>”，“</w:t>
      </w:r>
      <w:r>
        <w:t>（a）</w:t>
      </w:r>
      <w:r>
        <w:rPr>
          <w:rFonts w:hint="eastAsia"/>
        </w:rPr>
        <w:t>”“</w:t>
      </w:r>
      <w:r>
        <w:t>（b）</w:t>
      </w:r>
      <w:r>
        <w:rPr>
          <w:rFonts w:hint="eastAsia"/>
        </w:rPr>
        <w:t>”</w:t>
      </w:r>
      <w:r>
        <w:t>。</w:t>
      </w:r>
    </w:p>
    <w:p w14:paraId="01769760">
      <w:pPr>
        <w:ind w:firstLine="480"/>
      </w:pPr>
      <w:r>
        <w:rPr>
          <w:rFonts w:hint="eastAsia"/>
        </w:rPr>
        <w:t>如果论文中已经把形式为“（1）”“（2）”的编号作为数学式的序号，则不宜将其用于列项说明。</w:t>
      </w:r>
    </w:p>
    <w:p w14:paraId="438DF189">
      <w:pPr>
        <w:pStyle w:val="4"/>
      </w:pPr>
      <w:r>
        <w:rPr>
          <w:rFonts w:hint="eastAsia"/>
        </w:rPr>
        <w:t>3.8.3 研究背景</w:t>
      </w:r>
    </w:p>
    <w:p w14:paraId="15E9B05F">
      <w:pPr>
        <w:ind w:firstLine="480"/>
      </w:pPr>
      <w:r>
        <w:rPr>
          <w:rFonts w:hint="eastAsia"/>
        </w:rPr>
        <w:t>研究背景</w:t>
      </w:r>
      <w:r>
        <w:t>应包括：选题的背景和意义，文献综述及研究现状，</w:t>
      </w:r>
      <w:r>
        <w:rPr>
          <w:rFonts w:hint="eastAsia"/>
        </w:rPr>
        <w:t>选题依据，提出的科学问题以及研究意义</w:t>
      </w:r>
      <w:r>
        <w:t>等。要求言简意赅，突出重点。</w:t>
      </w:r>
      <w:r>
        <w:rPr>
          <w:rFonts w:hint="eastAsia"/>
        </w:rPr>
        <w:t>研究背景应独立成章，用足够的文字叙述，不与摘要雷同。要求实事求是，不夸大、缩小前人的工作和自己的工作。建议按照研究现状、选题依据、科学问题、研究意义的顺序来进行表述。</w:t>
      </w:r>
    </w:p>
    <w:p w14:paraId="030BFF9F">
      <w:pPr>
        <w:pStyle w:val="4"/>
      </w:pPr>
      <w:r>
        <w:rPr>
          <w:rFonts w:hint="eastAsia"/>
        </w:rPr>
        <w:t xml:space="preserve">3.8.4 </w:t>
      </w:r>
      <w:r>
        <w:t>论文</w:t>
      </w:r>
      <w:r>
        <w:rPr>
          <w:rFonts w:hint="eastAsia"/>
        </w:rPr>
        <w:t>正文</w:t>
      </w:r>
    </w:p>
    <w:p w14:paraId="1335B4C5">
      <w:pPr>
        <w:ind w:firstLine="480"/>
      </w:pPr>
      <w:r>
        <w:rPr>
          <w:rFonts w:hint="eastAsia"/>
        </w:rPr>
        <w:t>正文</w:t>
      </w:r>
      <w:r>
        <w:t>论述部分应层次分明、数据可靠、图表规范</w:t>
      </w:r>
      <w:r>
        <w:rPr>
          <w:rFonts w:hint="eastAsia"/>
        </w:rPr>
        <w:t>、文字简练</w:t>
      </w:r>
      <w:r>
        <w:t>、说明透彻、</w:t>
      </w:r>
      <w:r>
        <w:rPr>
          <w:rFonts w:hint="eastAsia"/>
        </w:rPr>
        <w:t>论证充分、</w:t>
      </w:r>
      <w:r>
        <w:t>推理严谨、立论正确。</w:t>
      </w:r>
      <w:r>
        <w:rPr>
          <w:rFonts w:hint="eastAsia"/>
        </w:rPr>
        <w:t>正文一般包括研究背景、论文主体、结论、讨论等部分。</w:t>
      </w:r>
    </w:p>
    <w:p w14:paraId="226119F5">
      <w:pPr>
        <w:ind w:firstLine="480"/>
      </w:pPr>
      <w:r>
        <w:rPr>
          <w:rFonts w:hint="eastAsia"/>
        </w:rPr>
        <w:t>提供以下两种结构供学生参考使用，例如：</w:t>
      </w:r>
    </w:p>
    <w:p w14:paraId="4108FAF6">
      <w:pPr>
        <w:ind w:firstLine="480"/>
      </w:pPr>
      <w:r>
        <w:rPr>
          <w:rFonts w:hint="eastAsia"/>
        </w:rPr>
        <w:t>第一种结构：第1章 研究背景、第2章 材料与方法、第3章 结果与分析、第4章 讨论、第5章 全文结论；</w:t>
      </w:r>
    </w:p>
    <w:p w14:paraId="13DA093C">
      <w:pPr>
        <w:ind w:firstLine="480"/>
      </w:pPr>
      <w:r>
        <w:rPr>
          <w:rFonts w:hint="eastAsia"/>
        </w:rPr>
        <w:t>第二种结构（适用于几部分相对独立的研究内容）：第1章 研究背景、第2章 ××××（第一部分研究内容：包括该部分的材料与方法、结果与分析、讨论）、第3章 ××××（第二部分研究内容：包括该部分的材料与方法、结果与分析、讨论）、第×章 ××××（第×部分研究内容：包括该部分的材料与方法、结果与分析、讨论、本章小结）、第×章 全文结论。</w:t>
      </w:r>
    </w:p>
    <w:p w14:paraId="1732081A">
      <w:pPr>
        <w:pStyle w:val="4"/>
      </w:pPr>
      <w:r>
        <w:rPr>
          <w:rFonts w:hint="eastAsia"/>
        </w:rPr>
        <w:t>3.8.5 全文结论</w:t>
      </w:r>
    </w:p>
    <w:p w14:paraId="61A890E2">
      <w:pPr>
        <w:ind w:firstLine="480"/>
      </w:pPr>
      <w:r>
        <w:t>结论是对整个</w:t>
      </w:r>
      <w:r>
        <w:rPr>
          <w:rFonts w:hint="eastAsia" w:ascii="宋体" w:hAnsi="宋体"/>
          <w:kern w:val="0"/>
        </w:rPr>
        <w:t>学位论文</w:t>
      </w:r>
      <w:r>
        <w:t>研究成果的总结，是全文最终的、总体的结论，不是正文中各段小结的简单重复。</w:t>
      </w:r>
    </w:p>
    <w:p w14:paraId="2368E0F5">
      <w:pPr>
        <w:ind w:firstLine="480"/>
      </w:pPr>
      <w:r>
        <w:t>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r>
        <w:rPr>
          <w:rFonts w:hint="eastAsia"/>
        </w:rPr>
        <w:t>建议按照以下顺序进行撰写：全文主要结论、论文创新之处、未来研究展望。</w:t>
      </w:r>
    </w:p>
    <w:p w14:paraId="01EE9906">
      <w:pPr>
        <w:pStyle w:val="3"/>
      </w:pPr>
      <w:r>
        <w:rPr>
          <w:rFonts w:hint="eastAsia"/>
        </w:rPr>
        <w:t>3.9 参考文献</w:t>
      </w:r>
    </w:p>
    <w:p w14:paraId="7C189E52">
      <w:pPr>
        <w:ind w:firstLine="480"/>
      </w:pPr>
      <w:bookmarkStart w:id="0" w:name="_Hlk166858036"/>
      <w:r>
        <w:t>参考文献是文中引用的有具体文字来源的文献集合，所有被引用文献均要列入参考文献中。参考文献应置于正文后，并另起页。</w:t>
      </w:r>
    </w:p>
    <w:p w14:paraId="302C2350">
      <w:pPr>
        <w:ind w:firstLine="480"/>
      </w:pPr>
      <w:r>
        <w:rPr>
          <w:rFonts w:hint="eastAsia"/>
        </w:rPr>
        <w:t>参考文献书写格式应符合</w:t>
      </w:r>
      <w:r>
        <w:t>《</w:t>
      </w:r>
      <w:r>
        <w:rPr>
          <w:rFonts w:hint="eastAsia"/>
        </w:rPr>
        <w:t>信息与文献 参考文献著录规则</w:t>
      </w:r>
      <w:r>
        <w:t>》</w:t>
      </w:r>
      <w:r>
        <w:rPr>
          <w:rFonts w:hint="eastAsia"/>
        </w:rPr>
        <w:t>（</w:t>
      </w:r>
      <w:r>
        <w:t>GB</w:t>
      </w:r>
      <w:r>
        <w:rPr>
          <w:rFonts w:hint="eastAsia"/>
        </w:rPr>
        <w:t>/T</w:t>
      </w:r>
      <w:r>
        <w:t xml:space="preserve"> </w:t>
      </w:r>
      <w:r>
        <w:rPr>
          <w:rFonts w:hint="eastAsia"/>
        </w:rPr>
        <w:t>7714-2015）</w:t>
      </w:r>
      <w:r>
        <w:t>的规</w:t>
      </w:r>
      <w:r>
        <w:rPr>
          <w:rFonts w:hint="eastAsia"/>
        </w:rPr>
        <w:t>定。部分常用参考文献条目的编排格式如下：</w:t>
      </w:r>
    </w:p>
    <w:p w14:paraId="4F9A534F">
      <w:pPr>
        <w:pStyle w:val="18"/>
        <w:numPr>
          <w:ilvl w:val="0"/>
          <w:numId w:val="3"/>
        </w:numPr>
        <w:ind w:firstLineChars="0"/>
      </w:pPr>
      <w:bookmarkStart w:id="1" w:name="_Hlk166857901"/>
      <w:r>
        <w:rPr>
          <w:rFonts w:hint="eastAsia"/>
        </w:rPr>
        <w:t>专著：</w:t>
      </w:r>
    </w:p>
    <w:p w14:paraId="3EDC50ED">
      <w:pPr>
        <w:pStyle w:val="18"/>
        <w:ind w:left="420" w:firstLine="0" w:firstLineChars="0"/>
      </w:pPr>
      <w:r>
        <w:rPr>
          <w:rFonts w:hint="eastAsia"/>
        </w:rPr>
        <w:t>作者</w:t>
      </w:r>
      <w:r>
        <w:rPr>
          <w:rFonts w:hint="eastAsia" w:ascii="宋体" w:hAnsi="宋体" w:cs="宋体"/>
        </w:rPr>
        <w:t>.书</w:t>
      </w:r>
      <w:r>
        <w:rPr>
          <w:rFonts w:hint="eastAsia"/>
        </w:rPr>
        <w:t>名：其他题名信息</w:t>
      </w:r>
      <w:r>
        <w:rPr>
          <w:rFonts w:hint="eastAsia" w:ascii="宋体" w:hAnsi="宋体" w:cs="宋体"/>
        </w:rPr>
        <w:t>.</w:t>
      </w:r>
      <w:r>
        <w:rPr>
          <w:rFonts w:hint="eastAsia"/>
        </w:rPr>
        <w:t>翻译</w:t>
      </w:r>
      <w:r>
        <w:rPr>
          <w:rFonts w:hint="eastAsia" w:ascii="宋体" w:hAnsi="宋体" w:cs="宋体"/>
        </w:rPr>
        <w:t>者.</w:t>
      </w:r>
      <w:r>
        <w:rPr>
          <w:rFonts w:hint="eastAsia"/>
        </w:rPr>
        <w:t>版本项（首次免注）</w:t>
      </w:r>
      <w:r>
        <w:rPr>
          <w:rFonts w:hint="eastAsia" w:ascii="宋体" w:hAnsi="宋体" w:cs="宋体"/>
        </w:rPr>
        <w:t>.出版地：出版社，出版年：起-止页码.</w:t>
      </w:r>
    </w:p>
    <w:p w14:paraId="1D72F320">
      <w:pPr>
        <w:pStyle w:val="18"/>
        <w:numPr>
          <w:ilvl w:val="0"/>
          <w:numId w:val="3"/>
        </w:numPr>
        <w:ind w:firstLineChars="0"/>
      </w:pPr>
      <w:r>
        <w:t>期刊文</w:t>
      </w:r>
      <w:r>
        <w:rPr>
          <w:rFonts w:hint="eastAsia"/>
        </w:rPr>
        <w:t>献：</w:t>
      </w:r>
    </w:p>
    <w:p w14:paraId="6DBD16D3">
      <w:pPr>
        <w:pStyle w:val="18"/>
        <w:ind w:left="420" w:firstLine="0" w:firstLineChars="0"/>
        <w:rPr>
          <w:rFonts w:ascii="宋体" w:hAnsi="宋体" w:cs="宋体"/>
        </w:rPr>
      </w:pPr>
      <w:r>
        <w:rPr>
          <w:rFonts w:hint="eastAsia"/>
        </w:rPr>
        <w:t>作者</w:t>
      </w:r>
      <w:r>
        <w:rPr>
          <w:rFonts w:hint="eastAsia" w:ascii="宋体" w:hAnsi="宋体" w:cs="宋体"/>
        </w:rPr>
        <w:t>.</w:t>
      </w:r>
      <w:r>
        <w:rPr>
          <w:rFonts w:hint="eastAsia"/>
        </w:rPr>
        <w:t>文献名</w:t>
      </w:r>
      <w:r>
        <w:rPr>
          <w:rFonts w:hint="eastAsia" w:ascii="宋体" w:hAnsi="宋体" w:cs="宋体"/>
        </w:rPr>
        <w:t>.</w:t>
      </w:r>
      <w:r>
        <w:rPr>
          <w:rFonts w:hint="eastAsia"/>
        </w:rPr>
        <w:t>刊名：其他题名信息，</w:t>
      </w:r>
      <w:r>
        <w:t>出版年份，卷（期）：</w:t>
      </w:r>
      <w:r>
        <w:rPr>
          <w:rFonts w:hint="eastAsia"/>
        </w:rPr>
        <w:t>起</w:t>
      </w:r>
      <w:r>
        <w:rPr>
          <w:rFonts w:hint="eastAsia" w:ascii="宋体" w:hAnsi="宋体" w:cs="宋体"/>
        </w:rPr>
        <w:t>-</w:t>
      </w:r>
      <w:r>
        <w:rPr>
          <w:rFonts w:hint="eastAsia"/>
        </w:rPr>
        <w:t>止</w:t>
      </w:r>
      <w:r>
        <w:t>页码</w:t>
      </w:r>
      <w:r>
        <w:rPr>
          <w:rFonts w:hint="eastAsia" w:ascii="宋体" w:hAnsi="宋体" w:cs="宋体"/>
        </w:rPr>
        <w:t>.</w:t>
      </w:r>
    </w:p>
    <w:p w14:paraId="393DCCDF">
      <w:pPr>
        <w:pStyle w:val="18"/>
        <w:numPr>
          <w:ilvl w:val="0"/>
          <w:numId w:val="3"/>
        </w:numPr>
        <w:ind w:firstLineChars="0"/>
      </w:pPr>
      <w:r>
        <w:rPr>
          <w:rFonts w:hint="eastAsia"/>
        </w:rPr>
        <w:t>学位论文：</w:t>
      </w:r>
    </w:p>
    <w:p w14:paraId="6F9BCE8D">
      <w:pPr>
        <w:pStyle w:val="18"/>
        <w:ind w:left="420" w:firstLine="0" w:firstLineChars="0"/>
      </w:pPr>
      <w:r>
        <w:rPr>
          <w:rFonts w:hint="eastAsia"/>
        </w:rPr>
        <w:t>作</w:t>
      </w:r>
      <w:r>
        <w:rPr>
          <w:rFonts w:hint="eastAsia" w:ascii="宋体" w:hAnsi="宋体" w:cs="宋体"/>
        </w:rPr>
        <w:t>者.</w:t>
      </w:r>
      <w:r>
        <w:rPr>
          <w:rFonts w:hint="eastAsia"/>
        </w:rPr>
        <w:t>学位论文名</w:t>
      </w:r>
      <w:r>
        <w:rPr>
          <w:rFonts w:hint="eastAsia" w:ascii="宋体" w:hAnsi="宋体" w:cs="宋体"/>
        </w:rPr>
        <w:t>.保存地：保存</w:t>
      </w:r>
      <w:r>
        <w:rPr>
          <w:rFonts w:hint="eastAsia"/>
        </w:rPr>
        <w:t>单位，年份</w:t>
      </w:r>
      <w:r>
        <w:rPr>
          <w:rFonts w:hint="eastAsia" w:ascii="宋体" w:hAnsi="宋体" w:cs="宋体"/>
        </w:rPr>
        <w:t>.</w:t>
      </w:r>
    </w:p>
    <w:p w14:paraId="5FD05D4B">
      <w:pPr>
        <w:pStyle w:val="18"/>
        <w:numPr>
          <w:ilvl w:val="0"/>
          <w:numId w:val="3"/>
        </w:numPr>
        <w:ind w:firstLineChars="0"/>
      </w:pPr>
      <w:r>
        <w:rPr>
          <w:rFonts w:hint="eastAsia"/>
        </w:rPr>
        <w:t>论文集、会议录：</w:t>
      </w:r>
    </w:p>
    <w:p w14:paraId="54BB6F04">
      <w:pPr>
        <w:pStyle w:val="18"/>
        <w:ind w:left="420" w:firstLine="0" w:firstLineChars="0"/>
        <w:rPr>
          <w:rFonts w:ascii="宋体" w:hAnsi="宋体" w:cs="宋体"/>
        </w:rPr>
      </w:pPr>
      <w:r>
        <w:rPr>
          <w:rFonts w:hint="eastAsia" w:ascii="宋体" w:hAnsi="宋体" w:cs="宋体"/>
        </w:rPr>
        <w:t>作者.档案名.主编.会议录名.出版地：出版社，出版</w:t>
      </w:r>
      <w:r>
        <w:rPr>
          <w:rFonts w:hint="eastAsia"/>
        </w:rPr>
        <w:t>年</w:t>
      </w:r>
      <w:r>
        <w:rPr>
          <w:rFonts w:hint="eastAsia" w:ascii="宋体" w:hAnsi="宋体" w:cs="宋体"/>
        </w:rPr>
        <w:t>：起-止页码.</w:t>
      </w:r>
    </w:p>
    <w:p w14:paraId="7A15347A">
      <w:pPr>
        <w:pStyle w:val="18"/>
        <w:ind w:left="420" w:firstLine="0" w:firstLineChars="0"/>
        <w:rPr>
          <w:rFonts w:ascii="宋体" w:hAnsi="宋体" w:cs="宋体"/>
        </w:rPr>
      </w:pPr>
      <w:r>
        <w:rPr>
          <w:rFonts w:hint="eastAsia" w:ascii="宋体" w:hAnsi="宋体" w:cs="宋体"/>
        </w:rPr>
        <w:t>作者.论文集名.出版地：出版社，出版</w:t>
      </w:r>
      <w:r>
        <w:rPr>
          <w:rFonts w:hint="eastAsia"/>
        </w:rPr>
        <w:t>年</w:t>
      </w:r>
      <w:r>
        <w:rPr>
          <w:rFonts w:hint="eastAsia" w:ascii="宋体" w:hAnsi="宋体" w:cs="宋体"/>
        </w:rPr>
        <w:t>：起-止页码.</w:t>
      </w:r>
    </w:p>
    <w:p w14:paraId="36DE7519">
      <w:pPr>
        <w:pStyle w:val="18"/>
        <w:numPr>
          <w:ilvl w:val="0"/>
          <w:numId w:val="3"/>
        </w:numPr>
        <w:ind w:firstLineChars="0"/>
      </w:pPr>
      <w:r>
        <w:rPr>
          <w:rFonts w:hint="eastAsia"/>
        </w:rPr>
        <w:t>专利文献：</w:t>
      </w:r>
    </w:p>
    <w:p w14:paraId="246FD4D1">
      <w:pPr>
        <w:pStyle w:val="18"/>
        <w:ind w:left="420" w:firstLine="0" w:firstLineChars="0"/>
        <w:rPr>
          <w:rFonts w:ascii="宋体" w:hAnsi="宋体" w:cs="宋体"/>
        </w:rPr>
      </w:pPr>
      <w:r>
        <w:rPr>
          <w:rFonts w:hint="eastAsia"/>
        </w:rPr>
        <w:t>专利申请者或所有</w:t>
      </w:r>
      <w:r>
        <w:rPr>
          <w:rFonts w:hint="eastAsia" w:ascii="宋体" w:hAnsi="宋体" w:cs="宋体"/>
        </w:rPr>
        <w:t>者.专利题名</w:t>
      </w:r>
      <w:r>
        <w:rPr>
          <w:rFonts w:hint="eastAsia"/>
        </w:rPr>
        <w:t>：专利号</w:t>
      </w:r>
      <w:r>
        <w:rPr>
          <w:rFonts w:hint="eastAsia" w:ascii="宋体" w:hAnsi="宋体" w:cs="宋体"/>
        </w:rPr>
        <w:t>.</w:t>
      </w:r>
      <w:r>
        <w:rPr>
          <w:rFonts w:hint="eastAsia"/>
        </w:rPr>
        <w:t>发布日期</w:t>
      </w:r>
      <w:r>
        <w:rPr>
          <w:rFonts w:hint="eastAsia" w:ascii="宋体" w:hAnsi="宋体" w:cs="宋体"/>
        </w:rPr>
        <w:t>.</w:t>
      </w:r>
    </w:p>
    <w:p w14:paraId="7BA67AC4">
      <w:pPr>
        <w:pStyle w:val="18"/>
        <w:numPr>
          <w:ilvl w:val="0"/>
          <w:numId w:val="3"/>
        </w:numPr>
        <w:ind w:firstLineChars="0"/>
      </w:pPr>
      <w:r>
        <w:rPr>
          <w:rFonts w:hint="eastAsia"/>
        </w:rPr>
        <w:t>标准文献：</w:t>
      </w:r>
    </w:p>
    <w:p w14:paraId="25B89858">
      <w:pPr>
        <w:pStyle w:val="18"/>
        <w:ind w:left="420" w:firstLine="0" w:firstLineChars="0"/>
        <w:rPr>
          <w:rFonts w:ascii="宋体" w:hAnsi="宋体" w:cs="宋体"/>
        </w:rPr>
      </w:pPr>
      <w:r>
        <w:rPr>
          <w:rFonts w:hint="eastAsia"/>
        </w:rPr>
        <w:t>作</w:t>
      </w:r>
      <w:r>
        <w:rPr>
          <w:rFonts w:hint="eastAsia" w:ascii="宋体" w:hAnsi="宋体" w:cs="宋体"/>
        </w:rPr>
        <w:t>者.</w:t>
      </w:r>
      <w:r>
        <w:rPr>
          <w:rFonts w:hint="eastAsia"/>
        </w:rPr>
        <w:t>标</w:t>
      </w:r>
      <w:r>
        <w:rPr>
          <w:rFonts w:hint="eastAsia" w:ascii="宋体" w:hAnsi="宋体" w:cs="宋体"/>
        </w:rPr>
        <w:t>准名：</w:t>
      </w:r>
      <w:r>
        <w:rPr>
          <w:rFonts w:hint="eastAsia"/>
        </w:rPr>
        <w:t>标准代号</w:t>
      </w:r>
      <w:r>
        <w:rPr>
          <w:rFonts w:hint="eastAsia" w:ascii="宋体" w:hAnsi="宋体" w:cs="宋体"/>
        </w:rPr>
        <w:t>.出版地：出版社，出版年.</w:t>
      </w:r>
    </w:p>
    <w:p w14:paraId="62E8EE25">
      <w:pPr>
        <w:pStyle w:val="18"/>
        <w:numPr>
          <w:ilvl w:val="0"/>
          <w:numId w:val="3"/>
        </w:numPr>
        <w:ind w:firstLineChars="0"/>
        <w:rPr>
          <w:rFonts w:ascii="宋体" w:hAnsi="宋体" w:cs="宋体"/>
        </w:rPr>
      </w:pPr>
      <w:r>
        <w:rPr>
          <w:rFonts w:hint="eastAsia" w:ascii="宋体" w:hAnsi="宋体" w:cs="宋体"/>
        </w:rPr>
        <w:t>报纸文章：</w:t>
      </w:r>
    </w:p>
    <w:p w14:paraId="6AB5F022">
      <w:pPr>
        <w:pStyle w:val="18"/>
        <w:ind w:left="420" w:firstLine="0" w:firstLineChars="0"/>
        <w:rPr>
          <w:rFonts w:ascii="宋体" w:hAnsi="宋体" w:cs="宋体"/>
        </w:rPr>
      </w:pPr>
      <w:r>
        <w:rPr>
          <w:rFonts w:hint="eastAsia"/>
        </w:rPr>
        <w:t>作</w:t>
      </w:r>
      <w:r>
        <w:rPr>
          <w:rFonts w:hint="eastAsia" w:ascii="宋体" w:hAnsi="宋体" w:cs="宋体"/>
        </w:rPr>
        <w:t>者.报纸名.报纸名，出版日期（版</w:t>
      </w:r>
      <w:r>
        <w:rPr>
          <w:rFonts w:hint="eastAsia"/>
        </w:rPr>
        <w:t>次）</w:t>
      </w:r>
      <w:r>
        <w:rPr>
          <w:rFonts w:hint="eastAsia" w:ascii="宋体" w:hAnsi="宋体" w:cs="宋体"/>
        </w:rPr>
        <w:t>.</w:t>
      </w:r>
    </w:p>
    <w:p w14:paraId="79FC4F40">
      <w:pPr>
        <w:pStyle w:val="18"/>
        <w:numPr>
          <w:ilvl w:val="0"/>
          <w:numId w:val="3"/>
        </w:numPr>
        <w:ind w:firstLineChars="0"/>
      </w:pPr>
      <w:r>
        <w:rPr>
          <w:rFonts w:hint="eastAsia"/>
        </w:rPr>
        <w:t>报告：</w:t>
      </w:r>
    </w:p>
    <w:p w14:paraId="3265C5CA">
      <w:pPr>
        <w:pStyle w:val="18"/>
        <w:ind w:left="420" w:firstLine="0" w:firstLineChars="0"/>
        <w:rPr>
          <w:rFonts w:ascii="宋体" w:hAnsi="宋体" w:cs="宋体"/>
        </w:rPr>
      </w:pPr>
      <w:r>
        <w:rPr>
          <w:rFonts w:hint="eastAsia" w:ascii="宋体" w:hAnsi="宋体" w:cs="宋体"/>
        </w:rPr>
        <w:t>作者.报告名.报告地：报告会主办单位，年份.</w:t>
      </w:r>
    </w:p>
    <w:p w14:paraId="35E53B52">
      <w:pPr>
        <w:pStyle w:val="18"/>
        <w:numPr>
          <w:ilvl w:val="0"/>
          <w:numId w:val="3"/>
        </w:numPr>
        <w:ind w:firstLineChars="0"/>
        <w:rPr>
          <w:rFonts w:ascii="宋体" w:hAnsi="宋体" w:cs="宋体"/>
        </w:rPr>
      </w:pPr>
      <w:r>
        <w:rPr>
          <w:rFonts w:hint="eastAsia"/>
        </w:rPr>
        <w:t>电子文献：</w:t>
      </w:r>
    </w:p>
    <w:p w14:paraId="3420CB8F">
      <w:pPr>
        <w:pStyle w:val="18"/>
        <w:ind w:left="420" w:firstLine="0" w:firstLineChars="0"/>
        <w:rPr>
          <w:rFonts w:ascii="宋体" w:hAnsi="宋体" w:cs="宋体"/>
        </w:rPr>
      </w:pPr>
      <w:r>
        <w:rPr>
          <w:rFonts w:hint="eastAsia" w:ascii="宋体" w:hAnsi="宋体" w:cs="宋体"/>
        </w:rPr>
        <w:t>作者.电子文献名</w:t>
      </w:r>
      <w:r>
        <w:t>［</w:t>
      </w:r>
      <w:r>
        <w:rPr>
          <w:rFonts w:hint="eastAsia" w:ascii="宋体" w:hAnsi="宋体" w:cs="宋体"/>
        </w:rPr>
        <w:t>文献类型/载体类型</w:t>
      </w:r>
      <w:r>
        <w:t>］</w:t>
      </w:r>
      <w:r>
        <w:rPr>
          <w:rFonts w:hint="eastAsia"/>
        </w:rPr>
        <w:t>题名：其他题名信息</w:t>
      </w:r>
      <w:r>
        <w:rPr>
          <w:rFonts w:hint="eastAsia" w:ascii="宋体" w:hAnsi="宋体" w:cs="宋体"/>
        </w:rPr>
        <w:t>.</w:t>
      </w:r>
      <w:r>
        <w:rPr>
          <w:rFonts w:hint="eastAsia"/>
        </w:rPr>
        <w:t>版本项</w:t>
      </w:r>
      <w:r>
        <w:rPr>
          <w:rFonts w:hint="eastAsia" w:ascii="宋体" w:hAnsi="宋体" w:cs="宋体"/>
        </w:rPr>
        <w:t>.出版地：出版社，出版年</w:t>
      </w:r>
      <w:r>
        <w:rPr>
          <w:rFonts w:hint="eastAsia"/>
        </w:rPr>
        <w:t>，</w:t>
      </w:r>
      <w:r>
        <w:t>卷（期）</w:t>
      </w:r>
      <w:r>
        <w:rPr>
          <w:rFonts w:hint="eastAsia" w:ascii="宋体" w:hAnsi="宋体" w:cs="宋体"/>
        </w:rPr>
        <w:t>：起-止页码</w:t>
      </w:r>
      <w:r>
        <w:rPr>
          <w:rFonts w:hint="eastAsia"/>
        </w:rPr>
        <w:t>［引用日期］</w:t>
      </w:r>
      <w:r>
        <w:rPr>
          <w:rFonts w:hint="eastAsia" w:ascii="宋体" w:hAnsi="宋体" w:cs="宋体"/>
        </w:rPr>
        <w:t>.文献网址.DOI号.</w:t>
      </w:r>
    </w:p>
    <w:p w14:paraId="0AE9D321">
      <w:pPr>
        <w:pStyle w:val="18"/>
        <w:numPr>
          <w:ilvl w:val="0"/>
          <w:numId w:val="3"/>
        </w:numPr>
        <w:ind w:firstLineChars="0"/>
        <w:rPr>
          <w:rFonts w:ascii="宋体" w:hAnsi="宋体" w:cs="宋体"/>
        </w:rPr>
      </w:pPr>
      <w:r>
        <w:rPr>
          <w:rFonts w:hint="eastAsia"/>
        </w:rPr>
        <w:t>电子资源（不包括电子专著、电子连续出版物、电子学位论文、电子专利）</w:t>
      </w:r>
    </w:p>
    <w:p w14:paraId="0FA8F8CB">
      <w:pPr>
        <w:pStyle w:val="18"/>
        <w:ind w:left="420" w:firstLine="0" w:firstLineChars="0"/>
      </w:pPr>
      <w:r>
        <w:rPr>
          <w:rFonts w:hint="eastAsia" w:ascii="宋体" w:hAnsi="宋体" w:cs="宋体"/>
        </w:rPr>
        <w:t>作者.电子</w:t>
      </w:r>
      <w:r>
        <w:rPr>
          <w:rFonts w:hint="eastAsia"/>
        </w:rPr>
        <w:t>资源</w:t>
      </w:r>
      <w:r>
        <w:rPr>
          <w:rFonts w:hint="eastAsia" w:ascii="宋体" w:hAnsi="宋体" w:cs="宋体"/>
        </w:rPr>
        <w:t>名</w:t>
      </w:r>
      <w:r>
        <w:t>［</w:t>
      </w:r>
      <w:r>
        <w:rPr>
          <w:rFonts w:hint="eastAsia" w:ascii="宋体" w:hAnsi="宋体" w:cs="宋体"/>
        </w:rPr>
        <w:t>文献类型/载体类型</w:t>
      </w:r>
      <w:r>
        <w:t>］</w:t>
      </w:r>
      <w:r>
        <w:rPr>
          <w:rFonts w:hint="eastAsia" w:ascii="宋体" w:hAnsi="宋体" w:cs="宋体"/>
        </w:rPr>
        <w:t>.出版地：出版社，出版年：起-止页码（更新或修改日期）</w:t>
      </w:r>
      <w:r>
        <w:rPr>
          <w:rFonts w:hint="eastAsia"/>
        </w:rPr>
        <w:t>［引用日期］</w:t>
      </w:r>
      <w:r>
        <w:rPr>
          <w:rFonts w:hint="eastAsia" w:ascii="宋体" w:hAnsi="宋体" w:cs="宋体"/>
        </w:rPr>
        <w:t>.资源网址.DOI号.</w:t>
      </w:r>
    </w:p>
    <w:bookmarkEnd w:id="0"/>
    <w:bookmarkEnd w:id="1"/>
    <w:p w14:paraId="4B6178F5">
      <w:pPr>
        <w:pStyle w:val="4"/>
        <w:rPr>
          <w:rFonts w:ascii="黑体" w:hAnsi="黑体" w:cs="黑体"/>
          <w:szCs w:val="28"/>
        </w:rPr>
      </w:pPr>
      <w:r>
        <w:rPr>
          <w:rFonts w:hint="eastAsia"/>
        </w:rPr>
        <w:t>3</w:t>
      </w:r>
      <w:r>
        <w:t>.9.1</w:t>
      </w:r>
      <w:r>
        <w:rPr>
          <w:rFonts w:hint="eastAsia" w:ascii="黑体" w:hAnsi="黑体" w:cs="黑体"/>
          <w:szCs w:val="28"/>
        </w:rPr>
        <w:t>正文中标注</w:t>
      </w:r>
    </w:p>
    <w:p w14:paraId="109FE66A">
      <w:pPr>
        <w:ind w:firstLine="480"/>
        <w:rPr>
          <w:color w:val="000000"/>
        </w:rPr>
      </w:pPr>
      <w:r>
        <w:rPr>
          <w:bCs/>
          <w:color w:val="000000"/>
        </w:rPr>
        <w:t>（</w:t>
      </w:r>
      <w:r>
        <w:rPr>
          <w:rFonts w:hint="eastAsia"/>
          <w:bCs/>
          <w:color w:val="000000"/>
        </w:rPr>
        <w:t>1</w:t>
      </w:r>
      <w:r>
        <w:rPr>
          <w:bCs/>
          <w:color w:val="000000"/>
        </w:rPr>
        <w:t>）标注格式：</w:t>
      </w:r>
      <w:r>
        <w:rPr>
          <w:color w:val="000000"/>
        </w:rPr>
        <w:t>引用参考文献标注方式应全文统一，标注的格式为</w:t>
      </w:r>
      <w:r>
        <w:rPr>
          <w:rFonts w:hint="eastAsia"/>
          <w:color w:val="000000"/>
        </w:rPr>
        <w:t>（作者,</w:t>
      </w:r>
      <w:r>
        <w:rPr>
          <w:color w:val="000000"/>
        </w:rPr>
        <w:t xml:space="preserve"> </w:t>
      </w:r>
      <w:r>
        <w:rPr>
          <w:rFonts w:hint="eastAsia"/>
          <w:color w:val="000000"/>
        </w:rPr>
        <w:t>出版年份）</w:t>
      </w:r>
      <w:r>
        <w:rPr>
          <w:color w:val="000000"/>
        </w:rPr>
        <w:t>，放在引文或转述观点的最后一个句号之前</w:t>
      </w:r>
      <w:r>
        <w:rPr>
          <w:rFonts w:hint="eastAsia"/>
          <w:color w:val="000000"/>
        </w:rPr>
        <w:t>；</w:t>
      </w:r>
      <w:r>
        <w:rPr>
          <w:color w:val="000000"/>
        </w:rPr>
        <w:t xml:space="preserve"> </w:t>
      </w:r>
    </w:p>
    <w:p w14:paraId="28A81F9B">
      <w:pPr>
        <w:ind w:firstLine="480"/>
        <w:rPr>
          <w:color w:val="000000"/>
        </w:rPr>
      </w:pPr>
      <w:bookmarkStart w:id="2" w:name="_Hlk166858070"/>
      <w:r>
        <w:rPr>
          <w:rFonts w:hint="eastAsia"/>
          <w:color w:val="000000"/>
        </w:rPr>
        <w:t>（2）对于（作者,</w:t>
      </w:r>
      <w:r>
        <w:rPr>
          <w:color w:val="000000"/>
        </w:rPr>
        <w:t xml:space="preserve"> </w:t>
      </w:r>
      <w:r>
        <w:rPr>
          <w:rFonts w:hint="eastAsia"/>
          <w:color w:val="000000"/>
        </w:rPr>
        <w:t>出版年份）格式的正文标注，正文中的文献引用应采用下列格式：单一作者（王建国,</w:t>
      </w:r>
      <w:r>
        <w:rPr>
          <w:color w:val="000000"/>
        </w:rPr>
        <w:t xml:space="preserve"> 2013</w:t>
      </w:r>
      <w:r>
        <w:rPr>
          <w:rFonts w:hint="eastAsia"/>
          <w:color w:val="000000"/>
        </w:rPr>
        <w:t>）或（Porter（姓）, 2013）；两位或更多作者（王建国等,</w:t>
      </w:r>
      <w:r>
        <w:rPr>
          <w:color w:val="000000"/>
        </w:rPr>
        <w:t xml:space="preserve"> 2012</w:t>
      </w:r>
      <w:r>
        <w:rPr>
          <w:rFonts w:hint="eastAsia"/>
          <w:color w:val="000000"/>
        </w:rPr>
        <w:t xml:space="preserve">）或（Porter </w:t>
      </w:r>
      <w:r>
        <w:rPr>
          <w:i/>
          <w:color w:val="000000"/>
        </w:rPr>
        <w:t>et al</w:t>
      </w:r>
      <w:r>
        <w:rPr>
          <w:rFonts w:hint="eastAsia"/>
          <w:color w:val="000000"/>
        </w:rPr>
        <w:t>., 2012）。如果按照这种格式引用不同的参考文献出现完全相同的情况时，在引用和参考文献列表中，在日期后面使用字母（王建国等,</w:t>
      </w:r>
      <w:r>
        <w:rPr>
          <w:color w:val="000000"/>
        </w:rPr>
        <w:t xml:space="preserve"> </w:t>
      </w:r>
      <w:r>
        <w:rPr>
          <w:rFonts w:hint="eastAsia"/>
          <w:color w:val="000000"/>
        </w:rPr>
        <w:t>2012a,b）或（</w:t>
      </w:r>
      <w:r>
        <w:rPr>
          <w:color w:val="000000"/>
        </w:rPr>
        <w:t>porter</w:t>
      </w:r>
      <w:r>
        <w:rPr>
          <w:i/>
          <w:color w:val="000000"/>
        </w:rPr>
        <w:t xml:space="preserve"> </w:t>
      </w:r>
      <w:r>
        <w:rPr>
          <w:rFonts w:hint="eastAsia"/>
          <w:i/>
          <w:color w:val="000000"/>
        </w:rPr>
        <w:t>et al.</w:t>
      </w:r>
      <w:r>
        <w:rPr>
          <w:rFonts w:hint="eastAsia"/>
          <w:color w:val="000000"/>
        </w:rPr>
        <w:t>, 2012a,b）。如果两位作者的姓相同，加上他们的姓名首字母（F. J. Zhao</w:t>
      </w:r>
      <w:r>
        <w:rPr>
          <w:rFonts w:hint="eastAsia"/>
          <w:i/>
          <w:color w:val="000000"/>
        </w:rPr>
        <w:t xml:space="preserve"> et al.</w:t>
      </w:r>
      <w:r>
        <w:rPr>
          <w:rFonts w:hint="eastAsia"/>
          <w:color w:val="000000"/>
        </w:rPr>
        <w:t xml:space="preserve">, 2010）。按照日期顺序排列参考文献（最早的日期排在最前面）。如果日期相同，按照字母表顺序排列：（Rokas </w:t>
      </w:r>
      <w:r>
        <w:rPr>
          <w:rFonts w:hint="eastAsia"/>
          <w:i/>
          <w:color w:val="000000"/>
        </w:rPr>
        <w:t>et al</w:t>
      </w:r>
      <w:r>
        <w:rPr>
          <w:rFonts w:hint="eastAsia"/>
          <w:color w:val="000000"/>
        </w:rPr>
        <w:t xml:space="preserve">., 2003; Kocot </w:t>
      </w:r>
      <w:r>
        <w:rPr>
          <w:rFonts w:hint="eastAsia"/>
          <w:i/>
          <w:color w:val="000000"/>
        </w:rPr>
        <w:t>et al.</w:t>
      </w:r>
      <w:r>
        <w:rPr>
          <w:rFonts w:hint="eastAsia"/>
          <w:color w:val="000000"/>
        </w:rPr>
        <w:t xml:space="preserve">, 2011; Smith </w:t>
      </w:r>
      <w:r>
        <w:rPr>
          <w:rFonts w:hint="eastAsia"/>
          <w:i/>
          <w:color w:val="000000"/>
        </w:rPr>
        <w:t>et</w:t>
      </w:r>
      <w:r>
        <w:rPr>
          <w:i/>
          <w:color w:val="000000"/>
        </w:rPr>
        <w:t xml:space="preserve"> </w:t>
      </w:r>
      <w:r>
        <w:rPr>
          <w:rFonts w:hint="eastAsia"/>
          <w:i/>
          <w:color w:val="000000"/>
        </w:rPr>
        <w:t>al</w:t>
      </w:r>
      <w:r>
        <w:rPr>
          <w:rFonts w:hint="eastAsia"/>
          <w:color w:val="000000"/>
        </w:rPr>
        <w:t>., 2011; Struck</w:t>
      </w:r>
      <w:r>
        <w:rPr>
          <w:rFonts w:hint="eastAsia"/>
          <w:i/>
          <w:color w:val="000000"/>
        </w:rPr>
        <w:t xml:space="preserve"> et al</w:t>
      </w:r>
      <w:r>
        <w:rPr>
          <w:rFonts w:hint="eastAsia"/>
          <w:color w:val="000000"/>
        </w:rPr>
        <w:t>., 2011）；采用（作者,</w:t>
      </w:r>
      <w:r>
        <w:rPr>
          <w:color w:val="000000"/>
        </w:rPr>
        <w:t xml:space="preserve"> </w:t>
      </w:r>
      <w:r>
        <w:rPr>
          <w:rFonts w:hint="eastAsia"/>
          <w:color w:val="000000"/>
        </w:rPr>
        <w:t>出版年份）标注格式时，论文“参考文献”部分的排序按照字母升序排列、先英文文献、后中文文献进行罗列。</w:t>
      </w:r>
    </w:p>
    <w:bookmarkEnd w:id="2"/>
    <w:p w14:paraId="22837DB8">
      <w:pPr>
        <w:pStyle w:val="4"/>
      </w:pPr>
      <w:r>
        <w:rPr>
          <w:rFonts w:hint="eastAsia"/>
        </w:rPr>
        <w:t>3.9.2 参考文献著录标准及格式</w:t>
      </w:r>
    </w:p>
    <w:p w14:paraId="3A7A6ADB">
      <w:pPr>
        <w:ind w:firstLine="480"/>
      </w:pPr>
      <w:bookmarkStart w:id="3" w:name="_Hlk166858108"/>
      <w:r>
        <w:rPr>
          <w:rFonts w:hint="eastAsia"/>
        </w:rPr>
        <w:t>参考文献著录应项目齐全、内容完整、顺序正确、标点无误。具体要求如下：</w:t>
      </w:r>
    </w:p>
    <w:p w14:paraId="4E2DD02D">
      <w:pPr>
        <w:ind w:firstLine="480"/>
      </w:pPr>
      <w:r>
        <w:t>（1）</w:t>
      </w:r>
      <w:r>
        <w:rPr>
          <w:rFonts w:hint="eastAsia"/>
        </w:rPr>
        <w:t>排列顺序：按作者音序递增。</w:t>
      </w:r>
    </w:p>
    <w:p w14:paraId="5560F35F">
      <w:pPr>
        <w:ind w:firstLine="480"/>
      </w:pPr>
      <w:r>
        <w:t>（2）</w:t>
      </w:r>
      <w:r>
        <w:rPr>
          <w:rFonts w:hint="eastAsia"/>
        </w:rPr>
        <w:t>作者姓名：只有3位及以内作者的，其姓名全部列上，中外作者一律姓前名后，外</w:t>
      </w:r>
      <w:r>
        <w:t>国人的名可用第一个字母的大写代替，如：William E.（</w:t>
      </w:r>
      <w:r>
        <w:rPr>
          <w:rFonts w:hint="eastAsia"/>
        </w:rPr>
        <w:t>名</w:t>
      </w:r>
      <w:r>
        <w:t>）Johns（姓）在参考文献中应写为Johns W.E.；</w:t>
      </w:r>
      <w:r>
        <w:rPr>
          <w:rFonts w:hint="eastAsia"/>
        </w:rPr>
        <w:t>有3位以上作者的，只列前3位，其后加“，等”或“，</w:t>
      </w:r>
      <w:r>
        <w:rPr>
          <w:i/>
          <w:iCs/>
        </w:rPr>
        <w:t>et</w:t>
      </w:r>
      <w:r>
        <w:rPr>
          <w:rFonts w:hint="eastAsia"/>
          <w:i/>
          <w:iCs/>
        </w:rPr>
        <w:t xml:space="preserve"> </w:t>
      </w:r>
      <w:r>
        <w:rPr>
          <w:i/>
          <w:iCs/>
        </w:rPr>
        <w:t>al</w:t>
      </w:r>
      <w:r>
        <w:rPr>
          <w:rFonts w:hint="eastAsia"/>
        </w:rPr>
        <w:t>”</w:t>
      </w:r>
      <w:r>
        <w:t>。</w:t>
      </w:r>
    </w:p>
    <w:p w14:paraId="528CDC9E">
      <w:pPr>
        <w:ind w:firstLine="480"/>
      </w:pPr>
      <w:r>
        <w:t>（3）参考文献类型及标识：以纸张为载体的传统文献在</w:t>
      </w:r>
      <w:r>
        <w:rPr>
          <w:rFonts w:hint="eastAsia"/>
        </w:rPr>
        <w:t>被</w:t>
      </w:r>
      <w:r>
        <w:t>引作为参考文献时，不必</w:t>
      </w:r>
      <w:r>
        <w:rPr>
          <w:rFonts w:hint="eastAsia"/>
        </w:rPr>
        <w:t>注明</w:t>
      </w:r>
      <w:r>
        <w:t>其载体类型，而电子文献被引用为参考文献时，需在参考文献类型标识中同时表明其载体类型，见表</w:t>
      </w:r>
      <w:r>
        <w:rPr>
          <w:rFonts w:hint="eastAsia"/>
        </w:rPr>
        <w:t>2</w:t>
      </w:r>
      <w:r>
        <w:t>。</w:t>
      </w:r>
    </w:p>
    <w:p w14:paraId="58E8D4E2">
      <w:pPr>
        <w:ind w:firstLine="480"/>
        <w:rPr>
          <w:rFonts w:ascii="宋体" w:hAnsi="宋体" w:cs="宋体"/>
        </w:rPr>
      </w:pPr>
      <w:r>
        <w:t>电子</w:t>
      </w:r>
      <w:r>
        <w:rPr>
          <w:rFonts w:hint="eastAsia"/>
        </w:rPr>
        <w:t>文献和电子资源</w:t>
      </w:r>
      <w:r>
        <w:t>的参考文献类型标识格式</w:t>
      </w:r>
      <w:r>
        <w:rPr>
          <w:rFonts w:hint="eastAsia" w:ascii="宋体" w:hAnsi="宋体" w:cs="宋体"/>
        </w:rPr>
        <w:t>为：[文献类型标识/载体类型标识]，部分示例仅供参考，如下：</w:t>
      </w:r>
    </w:p>
    <w:bookmarkEnd w:id="3"/>
    <w:p w14:paraId="0BB89185">
      <w:pPr>
        <w:ind w:firstLine="0" w:firstLineChars="0"/>
      </w:pPr>
      <w:r>
        <w:rPr>
          <w:rFonts w:hint="eastAsia"/>
        </w:rPr>
        <w:t>［</w:t>
      </w:r>
      <w:r>
        <w:t>DB/OL</w:t>
      </w:r>
      <w:r>
        <w:rPr>
          <w:rFonts w:hint="eastAsia"/>
        </w:rPr>
        <w:t>］</w:t>
      </w:r>
      <w:r>
        <w:t>联机网上数据库（Database online）</w:t>
      </w:r>
    </w:p>
    <w:p w14:paraId="143D7A26">
      <w:pPr>
        <w:ind w:firstLine="0" w:firstLineChars="0"/>
      </w:pPr>
      <w:r>
        <w:rPr>
          <w:rFonts w:hint="eastAsia"/>
        </w:rPr>
        <w:t>［DB/MT］</w:t>
      </w:r>
      <w:r>
        <w:rPr>
          <w:rFonts w:hint="eastAsia" w:ascii="宋体" w:hAnsi="宋体" w:cs="宋体"/>
        </w:rPr>
        <w:t>磁</w:t>
      </w:r>
      <w:r>
        <w:t>带数据库（Database on magnetic tape）</w:t>
      </w:r>
    </w:p>
    <w:p w14:paraId="35CA3E80">
      <w:pPr>
        <w:ind w:firstLine="0" w:firstLineChars="0"/>
      </w:pPr>
      <w:r>
        <w:rPr>
          <w:rFonts w:hint="eastAsia"/>
        </w:rPr>
        <w:t>［M/CD］</w:t>
      </w:r>
      <w:r>
        <w:t>光盘图书（Monograph on CD-ROM）</w:t>
      </w:r>
    </w:p>
    <w:p w14:paraId="73791E91">
      <w:pPr>
        <w:ind w:firstLine="0" w:firstLineChars="0"/>
      </w:pPr>
      <w:r>
        <w:rPr>
          <w:rFonts w:hint="eastAsia"/>
        </w:rPr>
        <w:t>［CP/DK］</w:t>
      </w:r>
      <w:r>
        <w:t>磁盘软件（Computer Program on disk）</w:t>
      </w:r>
    </w:p>
    <w:p w14:paraId="034423BB">
      <w:pPr>
        <w:ind w:firstLine="0" w:firstLineChars="0"/>
      </w:pPr>
      <w:r>
        <w:rPr>
          <w:rFonts w:hint="eastAsia"/>
        </w:rPr>
        <w:t>［J/OL］</w:t>
      </w:r>
      <w:r>
        <w:t>网上期刊磁盘软件（Serial online）</w:t>
      </w:r>
    </w:p>
    <w:p w14:paraId="7D6FD5E5">
      <w:pPr>
        <w:ind w:firstLine="0" w:firstLineChars="0"/>
      </w:pPr>
      <w:r>
        <w:rPr>
          <w:rFonts w:hint="eastAsia"/>
        </w:rPr>
        <w:t>［EB/OL］</w:t>
      </w:r>
      <w:r>
        <w:t>网上电子公告（Electronic Bulletin Board online）</w:t>
      </w:r>
    </w:p>
    <w:p w14:paraId="6DDA041C">
      <w:pPr>
        <w:pStyle w:val="15"/>
      </w:pPr>
      <w:r>
        <w:t>表1 文献类型</w:t>
      </w:r>
      <w:r>
        <w:rPr>
          <w:rFonts w:hint="eastAsia"/>
        </w:rPr>
        <w:t>和</w:t>
      </w:r>
      <w:r>
        <w:t>标识代码</w:t>
      </w:r>
    </w:p>
    <w:tbl>
      <w:tblPr>
        <w:tblStyle w:val="12"/>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417"/>
        <w:gridCol w:w="1417"/>
        <w:gridCol w:w="1417"/>
        <w:gridCol w:w="1417"/>
        <w:gridCol w:w="2097"/>
      </w:tblGrid>
      <w:tr w14:paraId="2061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0" w:type="dxa"/>
            <w:vAlign w:val="bottom"/>
          </w:tcPr>
          <w:p w14:paraId="3D4181EC">
            <w:pPr>
              <w:ind w:firstLine="0" w:firstLineChars="0"/>
              <w:jc w:val="center"/>
              <w:rPr>
                <w:b/>
              </w:rPr>
            </w:pPr>
            <w:r>
              <w:t>文献类型</w:t>
            </w:r>
          </w:p>
        </w:tc>
        <w:tc>
          <w:tcPr>
            <w:tcW w:w="1417" w:type="dxa"/>
            <w:vAlign w:val="bottom"/>
          </w:tcPr>
          <w:p w14:paraId="422ED9D0">
            <w:pPr>
              <w:ind w:firstLine="0" w:firstLineChars="0"/>
              <w:jc w:val="center"/>
            </w:pPr>
            <w:r>
              <w:t>标志代码</w:t>
            </w:r>
          </w:p>
        </w:tc>
        <w:tc>
          <w:tcPr>
            <w:tcW w:w="1417" w:type="dxa"/>
            <w:vAlign w:val="bottom"/>
          </w:tcPr>
          <w:p w14:paraId="3E63853C">
            <w:pPr>
              <w:ind w:firstLine="0" w:firstLineChars="0"/>
              <w:jc w:val="center"/>
            </w:pPr>
            <w:r>
              <w:t>文献类型</w:t>
            </w:r>
          </w:p>
        </w:tc>
        <w:tc>
          <w:tcPr>
            <w:tcW w:w="1417" w:type="dxa"/>
            <w:vAlign w:val="bottom"/>
          </w:tcPr>
          <w:p w14:paraId="7143B264">
            <w:pPr>
              <w:ind w:firstLine="0" w:firstLineChars="0"/>
              <w:jc w:val="center"/>
            </w:pPr>
            <w:r>
              <w:t>标志代码</w:t>
            </w:r>
          </w:p>
        </w:tc>
        <w:tc>
          <w:tcPr>
            <w:tcW w:w="1417" w:type="dxa"/>
            <w:vAlign w:val="bottom"/>
          </w:tcPr>
          <w:p w14:paraId="6FDFDBBD">
            <w:pPr>
              <w:ind w:firstLine="0" w:firstLineChars="0"/>
              <w:jc w:val="center"/>
            </w:pPr>
            <w:r>
              <w:t>文献类型</w:t>
            </w:r>
          </w:p>
        </w:tc>
        <w:tc>
          <w:tcPr>
            <w:tcW w:w="2097" w:type="dxa"/>
            <w:vAlign w:val="bottom"/>
          </w:tcPr>
          <w:p w14:paraId="41248E6F">
            <w:pPr>
              <w:ind w:firstLine="0" w:firstLineChars="0"/>
              <w:jc w:val="center"/>
            </w:pPr>
            <w:r>
              <w:t>标志代码</w:t>
            </w:r>
          </w:p>
        </w:tc>
      </w:tr>
      <w:tr w14:paraId="7C31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0" w:type="dxa"/>
            <w:vAlign w:val="bottom"/>
          </w:tcPr>
          <w:p w14:paraId="2F66F9E9">
            <w:pPr>
              <w:ind w:firstLine="0" w:firstLineChars="0"/>
              <w:jc w:val="center"/>
            </w:pPr>
            <w:r>
              <w:t>普通图书</w:t>
            </w:r>
          </w:p>
        </w:tc>
        <w:tc>
          <w:tcPr>
            <w:tcW w:w="1417" w:type="dxa"/>
            <w:vAlign w:val="bottom"/>
          </w:tcPr>
          <w:p w14:paraId="35D1F438">
            <w:pPr>
              <w:ind w:firstLine="0" w:firstLineChars="0"/>
              <w:jc w:val="center"/>
            </w:pPr>
            <w:r>
              <w:t>M</w:t>
            </w:r>
          </w:p>
        </w:tc>
        <w:tc>
          <w:tcPr>
            <w:tcW w:w="1417" w:type="dxa"/>
            <w:vAlign w:val="bottom"/>
          </w:tcPr>
          <w:p w14:paraId="2A90251D">
            <w:pPr>
              <w:ind w:firstLine="0" w:firstLineChars="0"/>
              <w:jc w:val="center"/>
            </w:pPr>
            <w:r>
              <w:t>会议录</w:t>
            </w:r>
          </w:p>
        </w:tc>
        <w:tc>
          <w:tcPr>
            <w:tcW w:w="1417" w:type="dxa"/>
            <w:vAlign w:val="bottom"/>
          </w:tcPr>
          <w:p w14:paraId="08CDD31A">
            <w:pPr>
              <w:ind w:firstLine="0" w:firstLineChars="0"/>
              <w:jc w:val="center"/>
            </w:pPr>
            <w:r>
              <w:t>C</w:t>
            </w:r>
          </w:p>
        </w:tc>
        <w:tc>
          <w:tcPr>
            <w:tcW w:w="1417" w:type="dxa"/>
            <w:vAlign w:val="bottom"/>
          </w:tcPr>
          <w:p w14:paraId="796E3D0C">
            <w:pPr>
              <w:ind w:firstLine="0" w:firstLineChars="0"/>
              <w:jc w:val="center"/>
            </w:pPr>
            <w:r>
              <w:t>汇编</w:t>
            </w:r>
          </w:p>
        </w:tc>
        <w:tc>
          <w:tcPr>
            <w:tcW w:w="2097" w:type="dxa"/>
            <w:vAlign w:val="bottom"/>
          </w:tcPr>
          <w:p w14:paraId="44C42612">
            <w:pPr>
              <w:ind w:firstLine="0" w:firstLineChars="0"/>
              <w:jc w:val="center"/>
            </w:pPr>
            <w:r>
              <w:rPr>
                <w:rFonts w:hint="eastAsia"/>
              </w:rPr>
              <w:t>G</w:t>
            </w:r>
          </w:p>
        </w:tc>
      </w:tr>
      <w:tr w14:paraId="676A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0" w:type="dxa"/>
            <w:vAlign w:val="bottom"/>
          </w:tcPr>
          <w:p w14:paraId="35C7CD0B">
            <w:pPr>
              <w:ind w:firstLine="0" w:firstLineChars="0"/>
              <w:jc w:val="center"/>
            </w:pPr>
            <w:r>
              <w:t>报纸</w:t>
            </w:r>
          </w:p>
        </w:tc>
        <w:tc>
          <w:tcPr>
            <w:tcW w:w="1417" w:type="dxa"/>
            <w:vAlign w:val="bottom"/>
          </w:tcPr>
          <w:p w14:paraId="77AF6401">
            <w:pPr>
              <w:ind w:firstLine="0" w:firstLineChars="0"/>
              <w:jc w:val="center"/>
            </w:pPr>
            <w:r>
              <w:t>N</w:t>
            </w:r>
          </w:p>
        </w:tc>
        <w:tc>
          <w:tcPr>
            <w:tcW w:w="1417" w:type="dxa"/>
            <w:vAlign w:val="bottom"/>
          </w:tcPr>
          <w:p w14:paraId="76D57833">
            <w:pPr>
              <w:ind w:firstLine="0" w:firstLineChars="0"/>
              <w:jc w:val="center"/>
            </w:pPr>
            <w:r>
              <w:t>期刊</w:t>
            </w:r>
          </w:p>
        </w:tc>
        <w:tc>
          <w:tcPr>
            <w:tcW w:w="1417" w:type="dxa"/>
            <w:vAlign w:val="bottom"/>
          </w:tcPr>
          <w:p w14:paraId="271A3613">
            <w:pPr>
              <w:ind w:firstLine="0" w:firstLineChars="0"/>
              <w:jc w:val="center"/>
            </w:pPr>
            <w:r>
              <w:t>J</w:t>
            </w:r>
          </w:p>
        </w:tc>
        <w:tc>
          <w:tcPr>
            <w:tcW w:w="1417" w:type="dxa"/>
            <w:vAlign w:val="bottom"/>
          </w:tcPr>
          <w:p w14:paraId="7D9C76EB">
            <w:pPr>
              <w:ind w:firstLine="0" w:firstLineChars="0"/>
              <w:jc w:val="center"/>
            </w:pPr>
            <w:r>
              <w:t>学位论文</w:t>
            </w:r>
          </w:p>
        </w:tc>
        <w:tc>
          <w:tcPr>
            <w:tcW w:w="2097" w:type="dxa"/>
            <w:vAlign w:val="bottom"/>
          </w:tcPr>
          <w:p w14:paraId="4CA23A6F">
            <w:pPr>
              <w:ind w:firstLine="0" w:firstLineChars="0"/>
              <w:jc w:val="center"/>
            </w:pPr>
            <w:r>
              <w:t>D</w:t>
            </w:r>
          </w:p>
        </w:tc>
      </w:tr>
      <w:tr w14:paraId="0C15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10" w:type="dxa"/>
            <w:vAlign w:val="bottom"/>
          </w:tcPr>
          <w:p w14:paraId="5EFF2213">
            <w:pPr>
              <w:ind w:firstLine="0" w:firstLineChars="0"/>
              <w:jc w:val="center"/>
            </w:pPr>
            <w:r>
              <w:t>报告</w:t>
            </w:r>
          </w:p>
        </w:tc>
        <w:tc>
          <w:tcPr>
            <w:tcW w:w="1417" w:type="dxa"/>
            <w:vAlign w:val="bottom"/>
          </w:tcPr>
          <w:p w14:paraId="3E707124">
            <w:pPr>
              <w:ind w:firstLine="0" w:firstLineChars="0"/>
              <w:jc w:val="center"/>
            </w:pPr>
            <w:r>
              <w:t>R</w:t>
            </w:r>
          </w:p>
        </w:tc>
        <w:tc>
          <w:tcPr>
            <w:tcW w:w="1417" w:type="dxa"/>
            <w:vAlign w:val="bottom"/>
          </w:tcPr>
          <w:p w14:paraId="0FF51650">
            <w:pPr>
              <w:ind w:firstLine="0" w:firstLineChars="0"/>
              <w:jc w:val="center"/>
            </w:pPr>
            <w:r>
              <w:t>标准</w:t>
            </w:r>
          </w:p>
        </w:tc>
        <w:tc>
          <w:tcPr>
            <w:tcW w:w="1417" w:type="dxa"/>
            <w:vAlign w:val="bottom"/>
          </w:tcPr>
          <w:p w14:paraId="0FFA7D8E">
            <w:pPr>
              <w:ind w:firstLine="0" w:firstLineChars="0"/>
              <w:jc w:val="center"/>
            </w:pPr>
            <w:r>
              <w:t>S</w:t>
            </w:r>
          </w:p>
        </w:tc>
        <w:tc>
          <w:tcPr>
            <w:tcW w:w="1417" w:type="dxa"/>
            <w:vAlign w:val="bottom"/>
          </w:tcPr>
          <w:p w14:paraId="6D512503">
            <w:pPr>
              <w:ind w:firstLine="0" w:firstLineChars="0"/>
              <w:jc w:val="center"/>
            </w:pPr>
            <w:r>
              <w:t>专利</w:t>
            </w:r>
          </w:p>
        </w:tc>
        <w:tc>
          <w:tcPr>
            <w:tcW w:w="2097" w:type="dxa"/>
            <w:vAlign w:val="bottom"/>
          </w:tcPr>
          <w:p w14:paraId="6B9BC86C">
            <w:pPr>
              <w:ind w:firstLine="0" w:firstLineChars="0"/>
              <w:jc w:val="center"/>
            </w:pPr>
            <w:r>
              <w:t>P</w:t>
            </w:r>
          </w:p>
        </w:tc>
      </w:tr>
      <w:tr w14:paraId="19C1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10" w:type="dxa"/>
            <w:vAlign w:val="bottom"/>
          </w:tcPr>
          <w:p w14:paraId="566E0F1E">
            <w:pPr>
              <w:ind w:firstLine="0" w:firstLineChars="0"/>
              <w:jc w:val="center"/>
            </w:pPr>
            <w:r>
              <w:t>数据库</w:t>
            </w:r>
          </w:p>
        </w:tc>
        <w:tc>
          <w:tcPr>
            <w:tcW w:w="1417" w:type="dxa"/>
            <w:vAlign w:val="bottom"/>
          </w:tcPr>
          <w:p w14:paraId="1A8E9D14">
            <w:pPr>
              <w:ind w:firstLine="0" w:firstLineChars="0"/>
              <w:jc w:val="center"/>
            </w:pPr>
            <w:r>
              <w:t>DB</w:t>
            </w:r>
          </w:p>
        </w:tc>
        <w:tc>
          <w:tcPr>
            <w:tcW w:w="1417" w:type="dxa"/>
            <w:vAlign w:val="bottom"/>
          </w:tcPr>
          <w:p w14:paraId="3B355A77">
            <w:pPr>
              <w:ind w:firstLine="0" w:firstLineChars="0"/>
              <w:jc w:val="center"/>
            </w:pPr>
            <w:r>
              <w:t>计算机程序</w:t>
            </w:r>
          </w:p>
        </w:tc>
        <w:tc>
          <w:tcPr>
            <w:tcW w:w="1417" w:type="dxa"/>
            <w:vAlign w:val="bottom"/>
          </w:tcPr>
          <w:p w14:paraId="45DFC150">
            <w:pPr>
              <w:ind w:firstLine="0" w:firstLineChars="0"/>
              <w:jc w:val="center"/>
            </w:pPr>
            <w:r>
              <w:t>CP</w:t>
            </w:r>
          </w:p>
        </w:tc>
        <w:tc>
          <w:tcPr>
            <w:tcW w:w="1417" w:type="dxa"/>
            <w:vAlign w:val="bottom"/>
          </w:tcPr>
          <w:p w14:paraId="1CA1FD2A">
            <w:pPr>
              <w:ind w:firstLine="0" w:firstLineChars="0"/>
              <w:jc w:val="center"/>
            </w:pPr>
            <w:r>
              <w:t>电子公告</w:t>
            </w:r>
          </w:p>
        </w:tc>
        <w:tc>
          <w:tcPr>
            <w:tcW w:w="2097" w:type="dxa"/>
            <w:vAlign w:val="bottom"/>
          </w:tcPr>
          <w:p w14:paraId="2069A858">
            <w:pPr>
              <w:ind w:firstLine="0" w:firstLineChars="0"/>
              <w:jc w:val="center"/>
            </w:pPr>
            <w:r>
              <w:t>EB</w:t>
            </w:r>
          </w:p>
        </w:tc>
      </w:tr>
      <w:tr w14:paraId="07A9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10" w:type="dxa"/>
            <w:vAlign w:val="bottom"/>
          </w:tcPr>
          <w:p w14:paraId="3AED32A3">
            <w:pPr>
              <w:ind w:firstLine="0" w:firstLineChars="0"/>
              <w:jc w:val="center"/>
            </w:pPr>
            <w:r>
              <w:t>档案</w:t>
            </w:r>
          </w:p>
        </w:tc>
        <w:tc>
          <w:tcPr>
            <w:tcW w:w="1417" w:type="dxa"/>
            <w:vAlign w:val="bottom"/>
          </w:tcPr>
          <w:p w14:paraId="27B59020">
            <w:pPr>
              <w:ind w:firstLine="0" w:firstLineChars="0"/>
              <w:jc w:val="center"/>
            </w:pPr>
            <w:r>
              <w:t>A</w:t>
            </w:r>
          </w:p>
        </w:tc>
        <w:tc>
          <w:tcPr>
            <w:tcW w:w="1417" w:type="dxa"/>
            <w:vAlign w:val="bottom"/>
          </w:tcPr>
          <w:p w14:paraId="789B7EAE">
            <w:pPr>
              <w:ind w:firstLine="0" w:firstLineChars="0"/>
              <w:jc w:val="center"/>
            </w:pPr>
            <w:r>
              <w:t>舆图</w:t>
            </w:r>
          </w:p>
        </w:tc>
        <w:tc>
          <w:tcPr>
            <w:tcW w:w="1417" w:type="dxa"/>
            <w:vAlign w:val="bottom"/>
          </w:tcPr>
          <w:p w14:paraId="5635F6B0">
            <w:pPr>
              <w:ind w:firstLine="0" w:firstLineChars="0"/>
              <w:jc w:val="center"/>
            </w:pPr>
            <w:r>
              <w:t>CM</w:t>
            </w:r>
          </w:p>
        </w:tc>
        <w:tc>
          <w:tcPr>
            <w:tcW w:w="1417" w:type="dxa"/>
            <w:vAlign w:val="bottom"/>
          </w:tcPr>
          <w:p w14:paraId="40B77E7B">
            <w:pPr>
              <w:ind w:firstLine="0" w:firstLineChars="0"/>
              <w:jc w:val="center"/>
            </w:pPr>
            <w:r>
              <w:t>数据集</w:t>
            </w:r>
          </w:p>
        </w:tc>
        <w:tc>
          <w:tcPr>
            <w:tcW w:w="2097" w:type="dxa"/>
            <w:vAlign w:val="bottom"/>
          </w:tcPr>
          <w:p w14:paraId="35570D92">
            <w:pPr>
              <w:ind w:firstLine="0" w:firstLineChars="0"/>
              <w:jc w:val="center"/>
            </w:pPr>
            <w:r>
              <w:t>DS</w:t>
            </w:r>
          </w:p>
        </w:tc>
      </w:tr>
      <w:tr w14:paraId="6879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10" w:type="dxa"/>
            <w:vAlign w:val="bottom"/>
          </w:tcPr>
          <w:p w14:paraId="5152EFC6">
            <w:pPr>
              <w:ind w:firstLine="0" w:firstLineChars="0"/>
              <w:jc w:val="center"/>
            </w:pPr>
            <w:r>
              <w:t>其他</w:t>
            </w:r>
          </w:p>
        </w:tc>
        <w:tc>
          <w:tcPr>
            <w:tcW w:w="1417" w:type="dxa"/>
            <w:vAlign w:val="bottom"/>
          </w:tcPr>
          <w:p w14:paraId="7C905D75">
            <w:pPr>
              <w:ind w:firstLine="0" w:firstLineChars="0"/>
              <w:jc w:val="center"/>
            </w:pPr>
            <w:r>
              <w:t>Z</w:t>
            </w:r>
          </w:p>
        </w:tc>
        <w:tc>
          <w:tcPr>
            <w:tcW w:w="1417" w:type="dxa"/>
            <w:vAlign w:val="bottom"/>
          </w:tcPr>
          <w:p w14:paraId="35736993">
            <w:pPr>
              <w:ind w:firstLine="0" w:firstLineChars="0"/>
              <w:jc w:val="center"/>
            </w:pPr>
          </w:p>
        </w:tc>
        <w:tc>
          <w:tcPr>
            <w:tcW w:w="1417" w:type="dxa"/>
            <w:vAlign w:val="bottom"/>
          </w:tcPr>
          <w:p w14:paraId="634F2E4D">
            <w:pPr>
              <w:ind w:firstLine="0" w:firstLineChars="0"/>
              <w:jc w:val="center"/>
            </w:pPr>
          </w:p>
        </w:tc>
        <w:tc>
          <w:tcPr>
            <w:tcW w:w="1417" w:type="dxa"/>
            <w:vAlign w:val="bottom"/>
          </w:tcPr>
          <w:p w14:paraId="7079F43D">
            <w:pPr>
              <w:ind w:firstLine="0" w:firstLineChars="0"/>
              <w:jc w:val="center"/>
            </w:pPr>
          </w:p>
        </w:tc>
        <w:tc>
          <w:tcPr>
            <w:tcW w:w="2097" w:type="dxa"/>
            <w:vAlign w:val="bottom"/>
          </w:tcPr>
          <w:p w14:paraId="4FEB6BED">
            <w:pPr>
              <w:ind w:firstLine="0" w:firstLineChars="0"/>
              <w:jc w:val="center"/>
            </w:pPr>
          </w:p>
        </w:tc>
      </w:tr>
    </w:tbl>
    <w:p w14:paraId="097B918B">
      <w:pPr>
        <w:ind w:firstLine="0" w:firstLineChars="0"/>
      </w:pPr>
    </w:p>
    <w:p w14:paraId="69F17A49">
      <w:pPr>
        <w:pStyle w:val="15"/>
      </w:pPr>
      <w:r>
        <w:t>表</w:t>
      </w:r>
      <w:r>
        <w:rPr>
          <w:rFonts w:hint="eastAsia"/>
        </w:rPr>
        <w:t>2</w:t>
      </w:r>
      <w:r>
        <w:t xml:space="preserve"> </w:t>
      </w:r>
      <w:r>
        <w:rPr>
          <w:rFonts w:hint="eastAsia"/>
        </w:rPr>
        <w:t>电子资源载体和标识代码</w:t>
      </w:r>
    </w:p>
    <w:tbl>
      <w:tblPr>
        <w:tblStyle w:val="11"/>
        <w:tblW w:w="0" w:type="auto"/>
        <w:tblInd w:w="107"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2396"/>
        <w:gridCol w:w="1800"/>
        <w:gridCol w:w="1650"/>
        <w:gridCol w:w="1620"/>
        <w:gridCol w:w="1564"/>
      </w:tblGrid>
      <w:tr w14:paraId="6E232BA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396" w:type="dxa"/>
            <w:vAlign w:val="bottom"/>
          </w:tcPr>
          <w:p w14:paraId="6CB4EC7E">
            <w:pPr>
              <w:ind w:firstLine="0" w:firstLineChars="0"/>
              <w:jc w:val="center"/>
            </w:pPr>
            <w:r>
              <w:rPr>
                <w:rFonts w:hint="eastAsia"/>
              </w:rPr>
              <w:t>电子资源的载体类型</w:t>
            </w:r>
          </w:p>
        </w:tc>
        <w:tc>
          <w:tcPr>
            <w:tcW w:w="1800" w:type="dxa"/>
            <w:vAlign w:val="bottom"/>
          </w:tcPr>
          <w:p w14:paraId="279744E1">
            <w:pPr>
              <w:ind w:firstLine="0" w:firstLineChars="0"/>
              <w:jc w:val="center"/>
            </w:pPr>
            <w:r>
              <w:t>磁带</w:t>
            </w:r>
          </w:p>
        </w:tc>
        <w:tc>
          <w:tcPr>
            <w:tcW w:w="1650" w:type="dxa"/>
            <w:vAlign w:val="bottom"/>
          </w:tcPr>
          <w:p w14:paraId="2EB94DA3">
            <w:pPr>
              <w:ind w:firstLine="0" w:firstLineChars="0"/>
              <w:jc w:val="center"/>
            </w:pPr>
            <w:r>
              <w:t>磁盘</w:t>
            </w:r>
          </w:p>
        </w:tc>
        <w:tc>
          <w:tcPr>
            <w:tcW w:w="1620" w:type="dxa"/>
            <w:vAlign w:val="bottom"/>
          </w:tcPr>
          <w:p w14:paraId="3305F81D">
            <w:pPr>
              <w:ind w:firstLine="0" w:firstLineChars="0"/>
              <w:jc w:val="center"/>
            </w:pPr>
            <w:r>
              <w:t>光盘</w:t>
            </w:r>
          </w:p>
        </w:tc>
        <w:tc>
          <w:tcPr>
            <w:tcW w:w="1564" w:type="dxa"/>
            <w:vAlign w:val="bottom"/>
          </w:tcPr>
          <w:p w14:paraId="66C83192">
            <w:pPr>
              <w:ind w:firstLine="0" w:firstLineChars="0"/>
              <w:jc w:val="center"/>
            </w:pPr>
            <w:r>
              <w:t>联机网络</w:t>
            </w:r>
          </w:p>
        </w:tc>
      </w:tr>
      <w:tr w14:paraId="5098FDB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396" w:type="dxa"/>
            <w:vAlign w:val="bottom"/>
          </w:tcPr>
          <w:p w14:paraId="1B967002">
            <w:pPr>
              <w:ind w:firstLine="0" w:firstLineChars="0"/>
              <w:jc w:val="center"/>
            </w:pPr>
            <w:r>
              <w:t>载体类型标识</w:t>
            </w:r>
          </w:p>
        </w:tc>
        <w:tc>
          <w:tcPr>
            <w:tcW w:w="1800" w:type="dxa"/>
            <w:vAlign w:val="bottom"/>
          </w:tcPr>
          <w:p w14:paraId="3EA65735">
            <w:pPr>
              <w:ind w:firstLine="0" w:firstLineChars="0"/>
              <w:jc w:val="center"/>
            </w:pPr>
            <w:r>
              <w:t>MT</w:t>
            </w:r>
          </w:p>
        </w:tc>
        <w:tc>
          <w:tcPr>
            <w:tcW w:w="1650" w:type="dxa"/>
            <w:vAlign w:val="bottom"/>
          </w:tcPr>
          <w:p w14:paraId="2957E079">
            <w:pPr>
              <w:ind w:firstLine="0" w:firstLineChars="0"/>
              <w:jc w:val="center"/>
            </w:pPr>
            <w:r>
              <w:t>DK</w:t>
            </w:r>
          </w:p>
        </w:tc>
        <w:tc>
          <w:tcPr>
            <w:tcW w:w="1620" w:type="dxa"/>
            <w:vAlign w:val="bottom"/>
          </w:tcPr>
          <w:p w14:paraId="288B4A4B">
            <w:pPr>
              <w:ind w:firstLine="0" w:firstLineChars="0"/>
              <w:jc w:val="center"/>
            </w:pPr>
            <w:r>
              <w:t>CD</w:t>
            </w:r>
          </w:p>
        </w:tc>
        <w:tc>
          <w:tcPr>
            <w:tcW w:w="1564" w:type="dxa"/>
            <w:vAlign w:val="bottom"/>
          </w:tcPr>
          <w:p w14:paraId="788B8BA0">
            <w:pPr>
              <w:ind w:firstLine="0" w:firstLineChars="0"/>
              <w:jc w:val="center"/>
            </w:pPr>
            <w:r>
              <w:t>OL</w:t>
            </w:r>
          </w:p>
        </w:tc>
      </w:tr>
    </w:tbl>
    <w:p w14:paraId="4637A90C">
      <w:pPr>
        <w:ind w:firstLine="480"/>
      </w:pPr>
    </w:p>
    <w:p w14:paraId="61CDF2B9">
      <w:pPr>
        <w:ind w:firstLine="480"/>
      </w:pPr>
      <w:r>
        <w:rPr>
          <w:rFonts w:hint="eastAsia"/>
        </w:rPr>
        <w:t>5）</w:t>
      </w:r>
      <w:r>
        <w:t>著录格式其</w:t>
      </w:r>
      <w:r>
        <w:rPr>
          <w:rFonts w:hint="eastAsia"/>
        </w:rPr>
        <w:t>他</w:t>
      </w:r>
      <w:r>
        <w:t>说明：</w:t>
      </w:r>
      <w:r>
        <w:rPr>
          <w:rFonts w:hint="eastAsia"/>
        </w:rPr>
        <w:t>实际</w:t>
      </w:r>
      <w:r>
        <w:t>缺少某一项时，可将该项连同与其对应的标点符号一起略去</w:t>
      </w:r>
      <w:r>
        <w:rPr>
          <w:rFonts w:hint="eastAsia"/>
        </w:rPr>
        <w:t>；</w:t>
      </w:r>
      <w:r>
        <w:t>页码不可省略，起止页码间用</w:t>
      </w:r>
      <w:r>
        <w:rPr>
          <w:rFonts w:hint="eastAsia"/>
        </w:rPr>
        <w:t>“</w:t>
      </w:r>
      <w:r>
        <w:rPr>
          <w:rFonts w:hint="eastAsia" w:ascii="宋体" w:hAnsi="宋体" w:cs="宋体"/>
        </w:rPr>
        <w:t>-</w:t>
      </w:r>
      <w:r>
        <w:rPr>
          <w:rFonts w:hint="eastAsia"/>
        </w:rPr>
        <w:t>”</w:t>
      </w:r>
      <w:r>
        <w:t>相隔</w:t>
      </w:r>
      <w:r>
        <w:rPr>
          <w:rFonts w:hint="eastAsia"/>
        </w:rPr>
        <w:t>，</w:t>
      </w:r>
      <w:r>
        <w:t>不同的引用范围间用</w:t>
      </w:r>
      <w:r>
        <w:rPr>
          <w:rFonts w:hint="eastAsia"/>
        </w:rPr>
        <w:t>“，”</w:t>
      </w:r>
      <w:r>
        <w:t>相隔。</w:t>
      </w:r>
    </w:p>
    <w:p w14:paraId="7C06C980">
      <w:pPr>
        <w:pStyle w:val="3"/>
      </w:pPr>
      <w:r>
        <w:rPr>
          <w:rFonts w:hint="eastAsia"/>
        </w:rPr>
        <w:t>3.10 附录</w:t>
      </w:r>
    </w:p>
    <w:p w14:paraId="534C1713">
      <w:pPr>
        <w:ind w:firstLine="480"/>
      </w:pPr>
      <w:bookmarkStart w:id="4" w:name="_Hlk166858215"/>
      <w:r>
        <w:t>附录是正文主体的补充，</w:t>
      </w:r>
      <w:r>
        <w:rPr>
          <w:rFonts w:hint="eastAsia"/>
        </w:rPr>
        <w:t>并不是必需的</w:t>
      </w:r>
      <w:r>
        <w:t>。</w:t>
      </w:r>
      <w:r>
        <w:rPr>
          <w:rFonts w:hint="eastAsia"/>
        </w:rPr>
        <w:t>附录编号、附录标题各占一行，置于附录条文之上居中位置。每一个附录通常另起页，如果有多个较短的附录，也可接排。可</w:t>
      </w:r>
      <w:r>
        <w:t>采用</w:t>
      </w:r>
      <w:r>
        <w:rPr>
          <w:rFonts w:hint="eastAsia"/>
        </w:rPr>
        <w:t>阿拉伯数字</w:t>
      </w:r>
      <w:r>
        <w:t>依序连续编号，如</w:t>
      </w:r>
      <w:r>
        <w:rPr>
          <w:rFonts w:hint="eastAsia"/>
        </w:rPr>
        <w:t>附录1、附录2</w:t>
      </w:r>
      <w:r>
        <w:t>等。</w:t>
      </w:r>
      <w:r>
        <w:rPr>
          <w:rFonts w:hint="eastAsia" w:ascii="宋体" w:hAnsi="宋体" w:cs="宋体"/>
          <w:color w:val="000000"/>
        </w:rPr>
        <w:t>“附录”二字间空一个汉字符位，隔一行编排正文主体部分。</w:t>
      </w:r>
      <w:bookmarkEnd w:id="4"/>
    </w:p>
    <w:p w14:paraId="563A679B">
      <w:pPr>
        <w:ind w:firstLine="480"/>
      </w:pPr>
      <w:r>
        <w:t>下列内容可作为附录编于论文后：由于篇幅过大，或取材于复制</w:t>
      </w:r>
      <w:r>
        <w:rPr>
          <w:rFonts w:hint="eastAsia"/>
        </w:rPr>
        <w:t>品而</w:t>
      </w:r>
      <w:r>
        <w:t>不便编入正文的材料、数据；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14:paraId="34CF7292">
      <w:pPr>
        <w:pStyle w:val="3"/>
      </w:pPr>
      <w:r>
        <w:rPr>
          <w:rFonts w:hint="eastAsia"/>
        </w:rPr>
        <w:t>3.11 致谢</w:t>
      </w:r>
    </w:p>
    <w:p w14:paraId="139CCA2C">
      <w:pPr>
        <w:ind w:firstLine="480"/>
      </w:pPr>
      <w:bookmarkStart w:id="5" w:name="_Hlk166858311"/>
      <w:r>
        <w:t>致谢是作者对</w:t>
      </w:r>
      <w:r>
        <w:rPr>
          <w:rFonts w:hint="eastAsia"/>
        </w:rPr>
        <w:t>研究的进行和</w:t>
      </w:r>
      <w:r>
        <w:t>论文的</w:t>
      </w:r>
      <w:r>
        <w:rPr>
          <w:rFonts w:hint="eastAsia"/>
        </w:rPr>
        <w:t>写作中给予自己帮助</w:t>
      </w:r>
      <w:r>
        <w:t>的组织或个人</w:t>
      </w:r>
      <w:r>
        <w:rPr>
          <w:rFonts w:hint="eastAsia"/>
        </w:rPr>
        <w:t>表达</w:t>
      </w:r>
      <w:r>
        <w:t>感谢的文字记录</w:t>
      </w:r>
      <w:r>
        <w:rPr>
          <w:rFonts w:hint="eastAsia"/>
        </w:rPr>
        <w:t>，</w:t>
      </w:r>
      <w:r>
        <w:t>内容应客观、真实</w:t>
      </w:r>
      <w:r>
        <w:rPr>
          <w:rFonts w:hint="eastAsia"/>
        </w:rPr>
        <w:t>，</w:t>
      </w:r>
      <w:r>
        <w:t>语言宜诚恳、真挚、恰当，篇幅</w:t>
      </w:r>
      <w:r>
        <w:rPr>
          <w:rFonts w:hint="eastAsia"/>
        </w:rPr>
        <w:t>不超过</w:t>
      </w:r>
      <w:r>
        <w:t>二页纸。</w:t>
      </w:r>
      <w:r>
        <w:rPr>
          <w:color w:val="000000" w:themeColor="text1"/>
          <w14:textFill>
            <w14:solidFill>
              <w14:schemeClr w14:val="tx1"/>
            </w14:solidFill>
          </w14:textFill>
        </w:rPr>
        <w:t>致谢</w:t>
      </w:r>
      <w:r>
        <w:rPr>
          <w:rFonts w:hint="eastAsia"/>
          <w:color w:val="000000" w:themeColor="text1"/>
          <w14:textFill>
            <w14:solidFill>
              <w14:schemeClr w14:val="tx1"/>
            </w14:solidFill>
          </w14:textFill>
        </w:rPr>
        <w:t>要严肃认真，避免使用口语化的语言，对论文结果没有直接贡献的人（如明星、偶像等）或单位，不得列入致谢。</w:t>
      </w:r>
      <w:r>
        <w:rPr>
          <w:rFonts w:hint="eastAsia"/>
        </w:rPr>
        <w:t>涉及人名必须是真正姓名，不得以外号，代号等代替。</w:t>
      </w:r>
      <w:r>
        <w:t>不得</w:t>
      </w:r>
      <w:r>
        <w:rPr>
          <w:rFonts w:hint="eastAsia"/>
        </w:rPr>
        <w:t>泄露</w:t>
      </w:r>
      <w:r>
        <w:t>他人隐私，也不得出现法律规定不能泄露的信息。</w:t>
      </w:r>
    </w:p>
    <w:bookmarkEnd w:id="5"/>
    <w:p w14:paraId="0F53E9F4">
      <w:pPr>
        <w:ind w:firstLine="480"/>
      </w:pPr>
      <w:r>
        <w:rPr>
          <w:rFonts w:hint="eastAsia" w:ascii="宋体" w:hAnsi="宋体" w:cs="宋体"/>
          <w:color w:val="000000"/>
        </w:rPr>
        <w:t>“致谢”二字间空一个汉字符位，隔一行编排正文主体部分。</w:t>
      </w:r>
    </w:p>
    <w:p w14:paraId="667506B9">
      <w:pPr>
        <w:pStyle w:val="3"/>
      </w:pPr>
      <w:r>
        <w:rPr>
          <w:rFonts w:hint="eastAsia"/>
        </w:rPr>
        <w:t xml:space="preserve">3.12 </w:t>
      </w:r>
      <w:r>
        <w:rPr>
          <w:rFonts w:hint="eastAsia" w:ascii="黑体" w:hAnsi="黑体" w:cs="黑体"/>
        </w:rPr>
        <w:t>攻读博士/硕士学位期间取得的研究成果</w:t>
      </w:r>
    </w:p>
    <w:p w14:paraId="78ABE47F">
      <w:pPr>
        <w:ind w:firstLine="480"/>
        <w:rPr>
          <w:rFonts w:ascii="宋体" w:hAnsi="宋体" w:cs="宋体"/>
        </w:rPr>
      </w:pPr>
      <w:r>
        <w:rPr>
          <w:rFonts w:hint="eastAsia" w:ascii="宋体" w:hAnsi="宋体" w:cs="宋体"/>
        </w:rPr>
        <w:t>攻读博士/硕士学位期间取得的研究成果一般包括发表（含录用、已投稿、拟投稿）的与学位论文相关的学术论文、发明专利、著作、获奖科研项目等。</w:t>
      </w:r>
    </w:p>
    <w:p w14:paraId="50753AED">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3.13 原创性声明和授权使用声明</w:t>
      </w:r>
    </w:p>
    <w:p w14:paraId="195D91A7">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cols w:space="0" w:num="1"/>
          <w:docGrid w:linePitch="312" w:charSpace="0"/>
        </w:sect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14BA9451">
      <w:pPr>
        <w:pStyle w:val="2"/>
      </w:pPr>
      <w:r>
        <w:rPr>
          <w:rFonts w:hint="eastAsia"/>
        </w:rPr>
        <w:t>4 论文印刷与装订</w:t>
      </w:r>
    </w:p>
    <w:p w14:paraId="1A6A9051">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0F4C57DD">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书脊，书脊用小四号黑体，1.5倍行距。上方写学位授予单位名称和论文题目，下方写姓名和获学位年份批次，距上下边界均3 cm空白。</w:t>
      </w:r>
    </w:p>
    <w:p w14:paraId="61375D7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如博士学位论文书脊对应打上：华南师范大学博士学位论文 论文题目 姓名 2024年夏季；硕士学位论文书脊对应打上：华南师范大学硕士学位论文 论文题目 姓名 2024年夏季</w:t>
      </w:r>
      <w:r>
        <w:rPr>
          <w:color w:val="000000" w:themeColor="text1"/>
          <w14:textFill>
            <w14:solidFill>
              <w14:schemeClr w14:val="tx1"/>
            </w14:solidFill>
          </w14:textFill>
        </w:rPr>
        <w:t>。</w:t>
      </w:r>
    </w:p>
    <w:p w14:paraId="181B8846">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41FCE60C">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2F4931B5">
      <w:pPr>
        <w:ind w:firstLine="480"/>
      </w:pPr>
      <w:r>
        <w:t>封面、英文内封、答辩合格证明、原创性声明和使用授权书采用单面印刷，从中文摘要开始采用双面印刷，每章首页应在奇数页面（右页）</w:t>
      </w:r>
      <w:r>
        <w:rPr>
          <w:rFonts w:hint="eastAsia"/>
        </w:rPr>
        <w:t>。</w:t>
      </w:r>
    </w:p>
    <w:p w14:paraId="07BD6E13">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6104B4CC">
      <w:pPr>
        <w:ind w:firstLine="480"/>
        <w:rPr>
          <w:color w:val="000000" w:themeColor="text1"/>
          <w14:textFill>
            <w14:solidFill>
              <w14:schemeClr w14:val="tx1"/>
            </w14:solidFill>
          </w14:textFill>
        </w:rPr>
        <w:sectPr>
          <w:pgSz w:w="11906" w:h="16838"/>
          <w:pgMar w:top="1418" w:right="1418" w:bottom="1418" w:left="1418" w:header="851" w:footer="992" w:gutter="0"/>
          <w:cols w:space="0" w:num="1"/>
          <w:docGrid w:linePitch="312" w:charSpace="0"/>
        </w:sectPr>
      </w:pPr>
      <w:r>
        <w:rPr>
          <w:color w:val="000000" w:themeColor="text1"/>
          <w14:textFill>
            <w14:solidFill>
              <w14:schemeClr w14:val="tx1"/>
            </w14:solidFill>
          </w14:textFill>
        </w:rPr>
        <w:t>依次按照封面的英文翻译、答辩合格证明、论文摘要及关键词、目录、正文、附录、原创性声明和使用授权书的顺序，用学校统一印制的学位论文封面线装或热胶装订成册，不能使用钉子、简易文件夹装订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0B02FFAB">
      <w:pPr>
        <w:pStyle w:val="2"/>
      </w:pPr>
      <w:r>
        <w:rPr>
          <w:rFonts w:hint="eastAsia"/>
        </w:rPr>
        <w:t>5 报送要求</w:t>
      </w:r>
    </w:p>
    <w:p w14:paraId="713A0980">
      <w:pPr>
        <w:ind w:firstLine="480"/>
        <w:jc w:val="left"/>
      </w:pPr>
      <w:r>
        <w:t>答辩通过后的学位论文终稿，学位申请人员除按要求提交给学院研工办外，还需自行提交给校图书馆（含纸质版和电子版，提交完成后才能办理</w:t>
      </w:r>
      <w:r>
        <w:rPr>
          <w:rFonts w:hint="eastAsia"/>
        </w:rPr>
        <w:t>离校手续）。</w:t>
      </w:r>
    </w:p>
    <w:p w14:paraId="0FA7859E">
      <w:pPr>
        <w:ind w:firstLine="480"/>
        <w:jc w:val="left"/>
      </w:pPr>
      <w:r>
        <w:rPr>
          <w:rFonts w:hint="eastAsia"/>
        </w:rPr>
        <w:t>请登录华南</w:t>
      </w:r>
      <w:r>
        <w:t>师范大学图</w:t>
      </w:r>
      <w:r>
        <w:rPr>
          <w:rFonts w:hint="eastAsia"/>
        </w:rPr>
        <w:t>书馆主页，点击“学位论文提交”，仔细阅读提交说明后，点击“在线提交”，登录学校统一认证后进入提交</w:t>
      </w:r>
      <w:r>
        <w:t>系统。</w:t>
      </w:r>
    </w:p>
    <w:p w14:paraId="31A71F91">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37152952">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3F2A6CC9">
      <w:pPr>
        <w:ind w:firstLine="480"/>
      </w:pPr>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70446282">
      <w:pPr>
        <w:ind w:firstLine="480"/>
      </w:pPr>
      <w:r>
        <w:t>学位论文密级分为：公开、内部、涉密。目前我校无涉密学位论文，论文首页上请勿填写涉密。涉密学位论文严格要求</w:t>
      </w:r>
      <w:r>
        <w:rPr>
          <w:rFonts w:hint="eastAsia"/>
        </w:rPr>
        <w:t>“</w:t>
      </w:r>
      <w:r>
        <w:t>先审批后撰写原则</w:t>
      </w:r>
      <w:r>
        <w:rPr>
          <w:rFonts w:hint="eastAsia"/>
        </w:rPr>
        <w:t>”</w:t>
      </w:r>
      <w:r>
        <w:t>，开题、写作、送审等需要严格遵循相关文件要求，并且解密后全部必须参加教育部博士学位论文和广东省硕士学位论文的学位论文抽检。</w:t>
      </w:r>
    </w:p>
    <w:p w14:paraId="32D35B01">
      <w:pPr>
        <w:pStyle w:val="3"/>
      </w:pPr>
      <w:r>
        <w:t>5.1 电子版学位</w:t>
      </w:r>
      <w:r>
        <w:rPr>
          <w:rFonts w:hint="eastAsia"/>
        </w:rPr>
        <w:t>论文提交</w:t>
      </w:r>
      <w:r>
        <w:t>要求</w:t>
      </w:r>
    </w:p>
    <w:p w14:paraId="6D390E5F">
      <w:pPr>
        <w:ind w:firstLine="480"/>
      </w:pPr>
      <w:r>
        <w:rPr>
          <w:rFonts w:hint="eastAsia"/>
        </w:rPr>
        <w:t>电子版学位论文是以“学号姓名”命名的</w:t>
      </w:r>
      <w:r>
        <w:t>PDF格式</w:t>
      </w:r>
      <w:r>
        <w:rPr>
          <w:rFonts w:hint="eastAsia"/>
        </w:rPr>
        <w:t>文档。</w:t>
      </w:r>
    </w:p>
    <w:p w14:paraId="4747E16F">
      <w:pPr>
        <w:ind w:firstLine="480"/>
      </w:pPr>
      <w:r>
        <w:rPr>
          <w:rFonts w:hint="eastAsia"/>
        </w:rPr>
        <w:t>完整的电子版学位论文组成参照第1部分《学位论文的主要结构和排列顺序》，其中答辩合格证明、原创性声明和授权声明应是有完整签名和学院盖章的彩色扫描件。</w:t>
      </w:r>
    </w:p>
    <w:p w14:paraId="46AB4F2B">
      <w:pPr>
        <w:ind w:firstLine="480"/>
      </w:pPr>
      <w:r>
        <w:rPr>
          <w:rFonts w:hint="eastAsia"/>
        </w:rPr>
        <w:t>电子版学位论文封面须使用学校统一的电子版封面（学术型和专业型封面内容不一样，港澳台、留学生也不一样）。全文只能有一个中文封面，封面不能跨页，不能有页眉和页码，不能是扫描或拍摄的封面图片。</w:t>
      </w:r>
    </w:p>
    <w:p w14:paraId="54E43316">
      <w:pPr>
        <w:pStyle w:val="3"/>
      </w:pPr>
      <w:r>
        <w:t>5.2 纸版学位</w:t>
      </w:r>
      <w:r>
        <w:rPr>
          <w:rFonts w:hint="eastAsia"/>
        </w:rPr>
        <w:t>论文提交</w:t>
      </w:r>
      <w:r>
        <w:t>要求</w:t>
      </w:r>
    </w:p>
    <w:p w14:paraId="64C711B0">
      <w:pPr>
        <w:ind w:firstLine="480"/>
      </w:pPr>
      <w:r>
        <w:rPr>
          <w:rFonts w:hint="eastAsia"/>
        </w:rPr>
        <w:t>封面需使用学校统一印制的硕博士学位论文封面（学术型和专业型封面内容不一样，港澳台、留学生也不一样），电子版学位论文与纸质版学位论文终稿应为同一版，请参照第4部分《论文印刷与装订》制作完成纸质版学位论文后方可提交至不同部门。</w:t>
      </w:r>
    </w:p>
    <w:sectPr>
      <w:headerReference r:id="rId15" w:type="default"/>
      <w:footerReference r:id="rId16" w:type="default"/>
      <w:pgSz w:w="11906" w:h="16838"/>
      <w:pgMar w:top="1417" w:right="1417" w:bottom="1417" w:left="141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698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D10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027B">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66834">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14:paraId="40466834">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FF053">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DF04F">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4DF04F">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E6BA">
    <w:pPr>
      <w:snapToGrid w:val="0"/>
      <w:jc w:val="center"/>
      <w:rPr>
        <w:sz w:val="21"/>
        <w:szCs w:val="18"/>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CDEEB">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0FFCDEEB">
                    <w:pPr>
                      <w:pStyle w:val="9"/>
                    </w:pPr>
                    <w:r>
                      <w:fldChar w:fldCharType="begin"/>
                    </w:r>
                    <w:r>
                      <w:instrText xml:space="preserve"> PAGE  \* MERGEFORMAT </w:instrText>
                    </w:r>
                    <w:r>
                      <w:fldChar w:fldCharType="separate"/>
                    </w:r>
                    <w:r>
                      <w:t>16</w:t>
                    </w:r>
                    <w:r>
                      <w:fldChar w:fldCharType="end"/>
                    </w:r>
                  </w:p>
                </w:txbxContent>
              </v:textbox>
            </v:shape>
          </w:pict>
        </mc:Fallback>
      </mc:AlternateContent>
    </w:r>
  </w:p>
  <w:p w14:paraId="39DD7452">
    <w:pPr>
      <w:snapToGrid w:val="0"/>
      <w:jc w:val="left"/>
      <w:rPr>
        <w:sz w:val="21"/>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A6E1">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1AC0">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6B36">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29B8">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7A0F">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B5A9">
    <w:pPr>
      <w:pStyle w:val="1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E7DF">
    <w:pPr>
      <w:pBdr>
        <w:bottom w:val="none" w:color="auto" w:sz="0" w:space="1"/>
      </w:pBdr>
      <w:snapToGrid w:val="0"/>
      <w:jc w:val="center"/>
      <w:rPr>
        <w:sz w:val="21"/>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01A1276B"/>
    <w:multiLevelType w:val="multilevel"/>
    <w:tmpl w:val="01A127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4A0656"/>
    <w:multiLevelType w:val="singleLevel"/>
    <w:tmpl w:val="184A065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1A5"/>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2A27"/>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1CAE"/>
    <w:rsid w:val="00254462"/>
    <w:rsid w:val="002544FD"/>
    <w:rsid w:val="00255164"/>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B649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06B1"/>
    <w:rsid w:val="0034236F"/>
    <w:rsid w:val="003434FD"/>
    <w:rsid w:val="003437B1"/>
    <w:rsid w:val="00343871"/>
    <w:rsid w:val="003466C9"/>
    <w:rsid w:val="00347A21"/>
    <w:rsid w:val="00351203"/>
    <w:rsid w:val="0035197E"/>
    <w:rsid w:val="0035285F"/>
    <w:rsid w:val="0035341E"/>
    <w:rsid w:val="00354E64"/>
    <w:rsid w:val="0035607C"/>
    <w:rsid w:val="003566B5"/>
    <w:rsid w:val="003568DA"/>
    <w:rsid w:val="003577A2"/>
    <w:rsid w:val="00357FAC"/>
    <w:rsid w:val="003629B2"/>
    <w:rsid w:val="00363D53"/>
    <w:rsid w:val="003672F6"/>
    <w:rsid w:val="00367B17"/>
    <w:rsid w:val="00367C4C"/>
    <w:rsid w:val="00371177"/>
    <w:rsid w:val="0037213C"/>
    <w:rsid w:val="00372F36"/>
    <w:rsid w:val="00373616"/>
    <w:rsid w:val="00374B5E"/>
    <w:rsid w:val="00375900"/>
    <w:rsid w:val="00376D39"/>
    <w:rsid w:val="0038217D"/>
    <w:rsid w:val="00382493"/>
    <w:rsid w:val="00382D10"/>
    <w:rsid w:val="003849CD"/>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5DFD"/>
    <w:rsid w:val="003E6A42"/>
    <w:rsid w:val="003E70BD"/>
    <w:rsid w:val="003F2B2B"/>
    <w:rsid w:val="003F34B1"/>
    <w:rsid w:val="003F5169"/>
    <w:rsid w:val="003F66AF"/>
    <w:rsid w:val="003F7B23"/>
    <w:rsid w:val="00400E08"/>
    <w:rsid w:val="00403397"/>
    <w:rsid w:val="004048BF"/>
    <w:rsid w:val="004071E9"/>
    <w:rsid w:val="004114BA"/>
    <w:rsid w:val="004175C6"/>
    <w:rsid w:val="004227CE"/>
    <w:rsid w:val="0042312B"/>
    <w:rsid w:val="004253F0"/>
    <w:rsid w:val="00426F89"/>
    <w:rsid w:val="00427D7E"/>
    <w:rsid w:val="00430B12"/>
    <w:rsid w:val="00432710"/>
    <w:rsid w:val="00432997"/>
    <w:rsid w:val="00433D4B"/>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5126"/>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96C48"/>
    <w:rsid w:val="004A252F"/>
    <w:rsid w:val="004A4A99"/>
    <w:rsid w:val="004A63DF"/>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4972"/>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21CD"/>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5910"/>
    <w:rsid w:val="00605C6F"/>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6A5A"/>
    <w:rsid w:val="00637201"/>
    <w:rsid w:val="0064209A"/>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1EFA"/>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064C"/>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0C7"/>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87137"/>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15FD4"/>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433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6E5F"/>
    <w:rsid w:val="008E77A6"/>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42E3D"/>
    <w:rsid w:val="00946899"/>
    <w:rsid w:val="0095167E"/>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623"/>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4DF"/>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3708"/>
    <w:rsid w:val="00C6411E"/>
    <w:rsid w:val="00C644F0"/>
    <w:rsid w:val="00C64825"/>
    <w:rsid w:val="00C672D7"/>
    <w:rsid w:val="00C70017"/>
    <w:rsid w:val="00C73B3D"/>
    <w:rsid w:val="00C7444C"/>
    <w:rsid w:val="00C75C93"/>
    <w:rsid w:val="00C77D85"/>
    <w:rsid w:val="00C77FCA"/>
    <w:rsid w:val="00C81BC7"/>
    <w:rsid w:val="00C83BA7"/>
    <w:rsid w:val="00C83DC7"/>
    <w:rsid w:val="00C8423E"/>
    <w:rsid w:val="00C84F56"/>
    <w:rsid w:val="00C86528"/>
    <w:rsid w:val="00C87974"/>
    <w:rsid w:val="00C916FD"/>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1966"/>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B22"/>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663B0"/>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866BD2"/>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3065E"/>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7A21BF"/>
    <w:rsid w:val="30935302"/>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C4D4AF8"/>
    <w:rsid w:val="4C520604"/>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6"/>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4"/>
    <w:autoRedefine/>
    <w:unhideWhenUsed/>
    <w:qFormat/>
    <w:uiPriority w:val="9"/>
    <w:pPr>
      <w:outlineLvl w:val="2"/>
    </w:p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8">
    <w:name w:val="Balloon Text"/>
    <w:basedOn w:val="1"/>
    <w:link w:val="17"/>
    <w:qFormat/>
    <w:uiPriority w:val="0"/>
    <w:pPr>
      <w:spacing w:line="240" w:lineRule="auto"/>
    </w:pPr>
    <w:rPr>
      <w:sz w:val="18"/>
      <w:szCs w:val="18"/>
    </w:rPr>
  </w:style>
  <w:style w:type="paragraph" w:styleId="9">
    <w:name w:val="footer"/>
    <w:basedOn w:val="1"/>
    <w:autoRedefine/>
    <w:unhideWhenUsed/>
    <w:qFormat/>
    <w:uiPriority w:val="99"/>
    <w:pPr>
      <w:tabs>
        <w:tab w:val="center" w:pos="4153"/>
        <w:tab w:val="right" w:pos="8306"/>
      </w:tabs>
      <w:snapToGrid w:val="0"/>
      <w:jc w:val="center"/>
    </w:pPr>
    <w:rPr>
      <w:sz w:val="21"/>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字符"/>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5">
    <w:name w:val="表图标题"/>
    <w:basedOn w:val="1"/>
    <w:next w:val="1"/>
    <w:autoRedefine/>
    <w:qFormat/>
    <w:uiPriority w:val="0"/>
    <w:pPr>
      <w:keepNext/>
      <w:keepLines/>
      <w:ind w:firstLine="0" w:firstLineChars="0"/>
      <w:jc w:val="center"/>
      <w:outlineLvl w:val="3"/>
    </w:pPr>
    <w:rPr>
      <w:rFonts w:eastAsia="黑体"/>
    </w:rPr>
  </w:style>
  <w:style w:type="character" w:customStyle="1" w:styleId="16">
    <w:name w:val="标题 1 字符"/>
    <w:link w:val="2"/>
    <w:autoRedefine/>
    <w:qFormat/>
    <w:uiPriority w:val="9"/>
    <w:rPr>
      <w:rFonts w:ascii="Times New Roman" w:hAnsi="Times New Roman" w:eastAsia="黑体" w:cs="Times New Roman"/>
      <w:kern w:val="44"/>
      <w:sz w:val="36"/>
      <w:szCs w:val="36"/>
      <w:lang w:val="en-US" w:eastAsia="zh-CN" w:bidi="ar-SA"/>
    </w:rPr>
  </w:style>
  <w:style w:type="character" w:customStyle="1" w:styleId="17">
    <w:name w:val="批注框文本 字符"/>
    <w:basedOn w:val="13"/>
    <w:link w:val="8"/>
    <w:qFormat/>
    <w:uiPriority w:val="0"/>
    <w:rPr>
      <w:kern w:val="2"/>
      <w:sz w:val="18"/>
      <w:szCs w:val="18"/>
    </w:rPr>
  </w:style>
  <w:style w:type="paragraph" w:styleId="18">
    <w:name w:val="List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9030</Words>
  <Characters>9722</Characters>
  <Lines>73</Lines>
  <Paragraphs>20</Paragraphs>
  <TotalTime>0</TotalTime>
  <ScaleCrop>false</ScaleCrop>
  <LinksUpToDate>false</LinksUpToDate>
  <CharactersWithSpaces>9894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2024-05-03T08:06:00Z</dcterms:created>
  <dc:creator>咕咕</dc:creator>
  <cp:lastModifiedBy>咕咕</cp:lastModifiedBy>
  <cp:lastPrinted>2024-03-29T04:26:00Z</cp:lastPrinted>
  <dcterms:modified xsi:type="dcterms:W3CDTF">2024-07-05T07:30:34Z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6B1FAC2248584DF89776C812D843CD5F_13</vt:lpwstr>
  </property>
</Properties>
</file>