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A7" w:rsidRPr="001E48A7" w:rsidRDefault="001E48A7" w:rsidP="001E48A7">
      <w:pPr>
        <w:widowControl/>
        <w:spacing w:before="100" w:beforeAutospacing="1" w:after="100" w:afterAutospacing="1"/>
        <w:jc w:val="left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1E48A7">
        <w:rPr>
          <w:rFonts w:ascii="宋体" w:eastAsia="宋体" w:hAnsi="宋体" w:cs="宋体"/>
          <w:b/>
          <w:bCs/>
          <w:kern w:val="0"/>
          <w:sz w:val="36"/>
          <w:szCs w:val="36"/>
        </w:rPr>
        <w:t>关于做好2025年师范生书画水平测试相关工作的通知</w:t>
      </w:r>
    </w:p>
    <w:p w:rsidR="001E48A7" w:rsidRPr="001E48A7" w:rsidRDefault="001E48A7" w:rsidP="001E48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[本科生院 2025-04-03]</w:t>
      </w:r>
    </w:p>
    <w:p w:rsidR="001E48A7" w:rsidRPr="001E48A7" w:rsidRDefault="001E48A7" w:rsidP="001E48A7">
      <w:pPr>
        <w:widowControl/>
        <w:spacing w:before="100" w:beforeAutospacing="1" w:after="100" w:afterAutospacing="1" w:line="480" w:lineRule="auto"/>
        <w:rPr>
          <w:rFonts w:ascii="Calibri" w:eastAsia="宋体" w:hAnsi="Calibri" w:cs="Calibri"/>
          <w:kern w:val="0"/>
          <w:szCs w:val="21"/>
        </w:rPr>
      </w:pPr>
      <w:r w:rsidRPr="001E48A7">
        <w:rPr>
          <w:rFonts w:ascii="Calibri" w:eastAsia="宋体" w:hAnsi="Calibri" w:cs="Calibri"/>
          <w:b/>
          <w:bCs/>
          <w:kern w:val="0"/>
          <w:szCs w:val="21"/>
        </w:rPr>
        <w:t>各有关学院</w:t>
      </w:r>
      <w:r w:rsidRPr="001E48A7">
        <w:rPr>
          <w:rFonts w:ascii="Calibri" w:eastAsia="宋体" w:hAnsi="Calibri" w:cs="Calibri"/>
          <w:b/>
          <w:bCs/>
          <w:kern w:val="0"/>
          <w:szCs w:val="21"/>
        </w:rPr>
        <w:t>: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根据学校本科人才培养方案的要求，师范</w:t>
      </w:r>
      <w:proofErr w:type="gramStart"/>
      <w:r w:rsidRPr="001E48A7">
        <w:rPr>
          <w:rFonts w:ascii="宋体" w:eastAsia="宋体" w:hAnsi="宋体" w:cs="宋体"/>
          <w:kern w:val="0"/>
          <w:sz w:val="24"/>
          <w:szCs w:val="24"/>
        </w:rPr>
        <w:t>生必须</w:t>
      </w:r>
      <w:proofErr w:type="gramEnd"/>
      <w:r w:rsidRPr="001E48A7">
        <w:rPr>
          <w:rFonts w:ascii="宋体" w:eastAsia="宋体" w:hAnsi="宋体" w:cs="宋体"/>
          <w:kern w:val="0"/>
          <w:sz w:val="24"/>
          <w:szCs w:val="24"/>
        </w:rPr>
        <w:t>修读实践研习Ⅱ中的“基本教学技能”课程，“基本教学素养”包括“三字一画</w:t>
      </w:r>
      <w:proofErr w:type="gramStart"/>
      <w:r w:rsidRPr="001E48A7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1E48A7">
        <w:rPr>
          <w:rFonts w:ascii="宋体" w:eastAsia="宋体" w:hAnsi="宋体" w:cs="宋体"/>
          <w:kern w:val="0"/>
          <w:sz w:val="24"/>
          <w:szCs w:val="24"/>
        </w:rPr>
        <w:t>话”（粉笔字、钢笔字、毛笔字、简笔画，普通话），学生通过“三字一画</w:t>
      </w:r>
      <w:proofErr w:type="gramStart"/>
      <w:r w:rsidRPr="001E48A7">
        <w:rPr>
          <w:rFonts w:ascii="宋体" w:eastAsia="宋体" w:hAnsi="宋体" w:cs="宋体"/>
          <w:kern w:val="0"/>
          <w:sz w:val="24"/>
          <w:szCs w:val="24"/>
        </w:rPr>
        <w:t>一</w:t>
      </w:r>
      <w:proofErr w:type="gramEnd"/>
      <w:r w:rsidRPr="001E48A7">
        <w:rPr>
          <w:rFonts w:ascii="宋体" w:eastAsia="宋体" w:hAnsi="宋体" w:cs="宋体"/>
          <w:kern w:val="0"/>
          <w:sz w:val="24"/>
          <w:szCs w:val="24"/>
        </w:rPr>
        <w:t>话”的各项测试后才能获得对应的学时。现将组织钢笔字、简笔画书写水平测试工作的有关事项通知如下: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一、测试对象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钢笔字、简笔画：未通过钢笔字、简笔画测试师范生。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二、测试时间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钢笔字：4月17日（星期四）下午15:30-16:00。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简笔画：4月17日（星期四）下午16:30-17:00。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（具体地点另行通知）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三、简笔画培训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采用视频形式培训，由</w:t>
      </w:r>
      <w:proofErr w:type="gramStart"/>
      <w:r w:rsidRPr="001E48A7">
        <w:rPr>
          <w:rFonts w:ascii="宋体" w:eastAsia="宋体" w:hAnsi="宋体" w:cs="宋体"/>
          <w:kern w:val="0"/>
          <w:sz w:val="24"/>
          <w:szCs w:val="24"/>
        </w:rPr>
        <w:t>砺儒云</w:t>
      </w:r>
      <w:proofErr w:type="gramEnd"/>
      <w:r w:rsidRPr="001E48A7">
        <w:rPr>
          <w:rFonts w:ascii="宋体" w:eastAsia="宋体" w:hAnsi="宋体" w:cs="宋体"/>
          <w:kern w:val="0"/>
          <w:sz w:val="24"/>
          <w:szCs w:val="24"/>
        </w:rPr>
        <w:t>课堂进入观看：https://moodle.scnu.edu.cn/course/view.php?id=10818。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四、成绩记载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粉笔字和毛笔字由学院自行组织考评，其中粉笔字可选择使用由本科生院提供试题（见附件1），也可由学院自主命题。学生通过测试后才能获得相应课程小时学长，由老师将其成绩录入到实践研习平台中。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五、相关要求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（一）报送测试学生名单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为做好课室安排等考试相关准备工作，请各有关学院在4月9日前将参加测试的学生名单按照学号从小到大顺序填报。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lastRenderedPageBreak/>
        <w:t>【腾讯文档】钢笔字考试名单（请注意填到对应学院的工作表里，成绩一栏不填）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https://docs.qq.com/sheet/DY1JwaXNBeGxWZGJa?tab=hm50sg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【腾讯文档】简笔画考试名单（请注意填到对应学院的工作表里，成绩一栏不填）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https://docs.qq.com/sheet/DY3VOaVhQUGdEUEtT?tab=BB08J3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（二）安排监考员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监考工作由各学院本院学生的人数及试室安排，按照考试的相关规定安排。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（三）提前告知学生相关测试评分标准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为让学生更好地把握测试要求，请各学院提前告知学生相应的评分标准（见附件2）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（四）特别注意事项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（1）按照学号从小到大顺序上报考试人员名单，并形成签到表。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（2）按照学号从小到大顺序整理答卷，上交签到表和答卷。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（3）考试人员名单如有更改，请通过在线文档更新。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六、联系方式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联系地址：石牌校园行政办公楼209。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联系电话：85211335，赖老师</w:t>
      </w:r>
      <w:bookmarkStart w:id="0" w:name="_GoBack"/>
      <w:bookmarkEnd w:id="0"/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附件1.粉笔字试题及评分标准。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附件2.测试评分标准。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本科生院  </w:t>
      </w:r>
    </w:p>
    <w:p w:rsidR="001E48A7" w:rsidRPr="001E48A7" w:rsidRDefault="001E48A7" w:rsidP="001E48A7">
      <w:pPr>
        <w:widowControl/>
        <w:spacing w:before="100" w:beforeAutospacing="1" w:after="100" w:afterAutospacing="1"/>
        <w:jc w:val="righ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2025年4月3日</w:t>
      </w:r>
    </w:p>
    <w:p w:rsidR="001E48A7" w:rsidRPr="001E48A7" w:rsidRDefault="001E48A7" w:rsidP="001E48A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浏览人数：41</w:t>
      </w:r>
    </w:p>
    <w:p w:rsidR="001E48A7" w:rsidRPr="001E48A7" w:rsidRDefault="001E48A7" w:rsidP="001E48A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t>附件1 粉笔字试题及评分标准.</w:t>
      </w:r>
      <w:proofErr w:type="spellStart"/>
      <w:r w:rsidRPr="001E48A7">
        <w:rPr>
          <w:rFonts w:ascii="宋体" w:eastAsia="宋体" w:hAnsi="宋体" w:cs="宋体"/>
          <w:kern w:val="0"/>
          <w:sz w:val="24"/>
          <w:szCs w:val="24"/>
        </w:rPr>
        <w:t>docx</w:t>
      </w:r>
      <w:proofErr w:type="spellEnd"/>
    </w:p>
    <w:p w:rsidR="001E48A7" w:rsidRPr="001E48A7" w:rsidRDefault="001E48A7" w:rsidP="001E48A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5" w:history="1">
        <w:r w:rsidRPr="001E48A7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预览</w:t>
        </w:r>
      </w:hyperlink>
      <w:r w:rsidRPr="001E48A7">
        <w:rPr>
          <w:rFonts w:ascii="宋体" w:eastAsia="宋体" w:hAnsi="宋体" w:cs="宋体"/>
          <w:kern w:val="0"/>
          <w:sz w:val="24"/>
          <w:szCs w:val="24"/>
        </w:rPr>
        <w:t xml:space="preserve"> </w:t>
      </w:r>
      <w:hyperlink r:id="rId6" w:history="1">
        <w:r w:rsidRPr="001E48A7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下载</w:t>
        </w:r>
      </w:hyperlink>
      <w:r w:rsidRPr="001E48A7">
        <w:rPr>
          <w:rFonts w:ascii="宋体" w:eastAsia="宋体" w:hAnsi="宋体" w:cs="宋体"/>
          <w:kern w:val="0"/>
          <w:sz w:val="24"/>
          <w:szCs w:val="24"/>
        </w:rPr>
        <w:t xml:space="preserve"> </w:t>
      </w:r>
    </w:p>
    <w:p w:rsidR="001E48A7" w:rsidRPr="001E48A7" w:rsidRDefault="001E48A7" w:rsidP="001E48A7">
      <w:pPr>
        <w:widowControl/>
        <w:numPr>
          <w:ilvl w:val="0"/>
          <w:numId w:val="1"/>
        </w:numPr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1E48A7">
        <w:rPr>
          <w:rFonts w:ascii="宋体" w:eastAsia="宋体" w:hAnsi="宋体" w:cs="宋体"/>
          <w:kern w:val="0"/>
          <w:sz w:val="24"/>
          <w:szCs w:val="24"/>
        </w:rPr>
        <w:lastRenderedPageBreak/>
        <w:t>附件2：测试评分标准.doc</w:t>
      </w:r>
    </w:p>
    <w:p w:rsidR="001E48A7" w:rsidRPr="001E48A7" w:rsidRDefault="001E48A7" w:rsidP="001E48A7">
      <w:pPr>
        <w:widowControl/>
        <w:spacing w:before="100" w:beforeAutospacing="1" w:after="100" w:afterAutospacing="1"/>
        <w:ind w:left="720"/>
        <w:jc w:val="left"/>
        <w:rPr>
          <w:rFonts w:ascii="宋体" w:eastAsia="宋体" w:hAnsi="宋体" w:cs="宋体"/>
          <w:kern w:val="0"/>
          <w:sz w:val="24"/>
          <w:szCs w:val="24"/>
        </w:rPr>
      </w:pPr>
      <w:hyperlink r:id="rId7" w:history="1">
        <w:r w:rsidRPr="001E48A7">
          <w:rPr>
            <w:rFonts w:ascii="宋体" w:eastAsia="宋体" w:hAnsi="宋体" w:cs="宋体"/>
            <w:color w:val="0000FF"/>
            <w:kern w:val="0"/>
            <w:sz w:val="24"/>
            <w:szCs w:val="24"/>
            <w:u w:val="single"/>
          </w:rPr>
          <w:t>预览</w:t>
        </w:r>
      </w:hyperlink>
    </w:p>
    <w:p w:rsidR="00477CF3" w:rsidRDefault="00477CF3"/>
    <w:sectPr w:rsidR="00477C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B48FB"/>
    <w:multiLevelType w:val="multilevel"/>
    <w:tmpl w:val="F63AD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A7"/>
    <w:rsid w:val="001E48A7"/>
    <w:rsid w:val="0047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46C40C-2D6A-4037-8D62-CFDCD64FE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80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73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55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61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0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6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iewAttachment(108207,'doc','58533615636791941821743652875211','&#38468;&#20214;2&#65306;&#27979;&#35797;&#35780;&#20998;&#26631;&#20934;.doc')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downloadAttachment(108207,'docx','97468798506847474611743652875153','&#38468;&#20214;1%20&#31881;&#31508;&#23383;&#35797;&#39064;&#21450;&#35780;&#20998;&#26631;&#20934;.docx');" TargetMode="External"/><Relationship Id="rId5" Type="http://schemas.openxmlformats.org/officeDocument/2006/relationships/hyperlink" Target="javascript:viewAttachment(108207,'docx','97468798506847474611743652875153','&#38468;&#20214;1%20&#31881;&#31508;&#23383;&#35797;&#39064;&#21450;&#35780;&#20998;&#26631;&#20934;.docx');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jiaowuyuan</dc:creator>
  <cp:keywords/>
  <dc:description/>
  <cp:lastModifiedBy>jiaowuyuan</cp:lastModifiedBy>
  <cp:revision>2</cp:revision>
  <dcterms:created xsi:type="dcterms:W3CDTF">2025-04-03T07:40:00Z</dcterms:created>
  <dcterms:modified xsi:type="dcterms:W3CDTF">2025-04-03T07:41:00Z</dcterms:modified>
</cp:coreProperties>
</file>