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65D8B">
      <w:pPr>
        <w:rPr>
          <w:rFonts w:ascii="Arial"/>
          <w:sz w:val="21"/>
        </w:rPr>
      </w:pPr>
    </w:p>
    <w:p w14:paraId="16A18DE3">
      <w:pPr>
        <w:spacing w:line="241" w:lineRule="auto"/>
        <w:rPr>
          <w:rFonts w:ascii="Arial"/>
          <w:sz w:val="21"/>
        </w:rPr>
      </w:pPr>
    </w:p>
    <w:p w14:paraId="0A4E8366"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napToGrid/>
          <w:kern w:val="2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napToGrid/>
          <w:kern w:val="2"/>
          <w:sz w:val="36"/>
          <w:szCs w:val="36"/>
          <w:lang w:eastAsia="zh-CN"/>
        </w:rPr>
        <w:t>202</w:t>
      </w:r>
      <w:r>
        <w:rPr>
          <w:rFonts w:hint="eastAsia" w:ascii="黑体" w:hAnsi="黑体" w:eastAsia="黑体" w:cs="黑体"/>
          <w:b/>
          <w:bCs/>
          <w:snapToGrid/>
          <w:kern w:val="2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napToGrid/>
          <w:kern w:val="2"/>
          <w:sz w:val="36"/>
          <w:szCs w:val="36"/>
          <w:lang w:eastAsia="zh-CN"/>
        </w:rPr>
        <w:t>年华南师范大学田家炳优秀师范生奖学金</w:t>
      </w:r>
    </w:p>
    <w:p w14:paraId="3EC5EA84"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napToGrid/>
          <w:kern w:val="2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napToGrid/>
          <w:kern w:val="2"/>
          <w:sz w:val="36"/>
          <w:szCs w:val="36"/>
          <w:lang w:eastAsia="zh-CN"/>
        </w:rPr>
        <w:t>推荐名单公示</w:t>
      </w:r>
    </w:p>
    <w:p w14:paraId="7604C4F1">
      <w:pPr>
        <w:spacing w:line="270" w:lineRule="auto"/>
        <w:rPr>
          <w:rFonts w:ascii="Arial"/>
          <w:sz w:val="21"/>
        </w:rPr>
      </w:pPr>
    </w:p>
    <w:p w14:paraId="02EE4DAA">
      <w:pPr>
        <w:pStyle w:val="3"/>
        <w:spacing w:before="91" w:line="220" w:lineRule="auto"/>
      </w:pPr>
      <w:r>
        <w:rPr>
          <w:spacing w:val="-5"/>
        </w:rPr>
        <w:t>全体师生：</w:t>
      </w:r>
    </w:p>
    <w:p w14:paraId="6319A33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6" w:line="416" w:lineRule="auto"/>
        <w:ind w:left="0" w:right="159" w:firstLine="556"/>
        <w:jc w:val="both"/>
        <w:textAlignment w:val="baseline"/>
        <w:rPr>
          <w:rFonts w:hint="eastAsia" w:eastAsia="宋体"/>
          <w:lang w:eastAsia="zh-CN"/>
        </w:rPr>
      </w:pPr>
      <w:r>
        <w:rPr>
          <w:spacing w:val="1"/>
        </w:rPr>
        <w:t>根据学校</w:t>
      </w:r>
      <w:r>
        <w:rPr>
          <w:rFonts w:hint="eastAsia"/>
          <w:spacing w:val="1"/>
        </w:rPr>
        <w:t>《关于开展2026年春季学期社会类奖学金评选工作的通知》(华师学工资字〔2026〕17号)</w:t>
      </w:r>
      <w:r>
        <w:rPr>
          <w:spacing w:val="-5"/>
        </w:rPr>
        <w:t>要求和学院实际情况，经学生本人申请，年级、学院审核，推荐</w:t>
      </w:r>
      <w:r>
        <w:rPr>
          <w:rFonts w:hint="eastAsia"/>
          <w:spacing w:val="-5"/>
          <w:lang w:val="en-US" w:eastAsia="zh-CN"/>
        </w:rPr>
        <w:t>韦子超</w:t>
      </w:r>
      <w:r>
        <w:rPr>
          <w:rFonts w:hint="eastAsia"/>
          <w:spacing w:val="-5"/>
          <w:lang w:eastAsia="zh-CN"/>
        </w:rPr>
        <w:t>、许靖妍</w:t>
      </w:r>
      <w:r>
        <w:rPr>
          <w:rFonts w:hint="eastAsia"/>
          <w:spacing w:val="-5"/>
          <w:lang w:val="en-US" w:eastAsia="zh-CN"/>
        </w:rPr>
        <w:t>2</w:t>
      </w:r>
      <w:r>
        <w:rPr>
          <w:spacing w:val="-5"/>
        </w:rPr>
        <w:t>名同学获得</w:t>
      </w:r>
      <w:r>
        <w:rPr>
          <w:rFonts w:hint="eastAsia"/>
          <w:spacing w:val="-5"/>
        </w:rPr>
        <w:t>华南师范大学田家炳优秀师范生奖学金</w:t>
      </w:r>
      <w:r>
        <w:rPr>
          <w:spacing w:val="-14"/>
        </w:rPr>
        <w:t>，现将推荐学生名单进行公示</w:t>
      </w:r>
      <w:r>
        <w:rPr>
          <w:spacing w:val="-15"/>
        </w:rPr>
        <w:t>。</w:t>
      </w:r>
    </w:p>
    <w:tbl>
      <w:tblPr>
        <w:tblStyle w:val="6"/>
        <w:tblW w:w="500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1828"/>
        <w:gridCol w:w="1227"/>
        <w:gridCol w:w="831"/>
        <w:gridCol w:w="2482"/>
        <w:gridCol w:w="1934"/>
      </w:tblGrid>
      <w:tr w14:paraId="6F5CE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520" w:type="pct"/>
            <w:vAlign w:val="center"/>
          </w:tcPr>
          <w:p w14:paraId="304AB58D">
            <w:pPr>
              <w:pStyle w:val="7"/>
              <w:spacing w:before="146" w:line="222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6"/>
                <w:sz w:val="24"/>
                <w:szCs w:val="24"/>
              </w:rPr>
              <w:t>序号</w:t>
            </w:r>
          </w:p>
        </w:tc>
        <w:tc>
          <w:tcPr>
            <w:tcW w:w="986" w:type="pct"/>
            <w:vAlign w:val="center"/>
          </w:tcPr>
          <w:p w14:paraId="7770785A">
            <w:pPr>
              <w:pStyle w:val="7"/>
              <w:spacing w:before="146" w:line="222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9"/>
                <w:sz w:val="24"/>
                <w:szCs w:val="24"/>
              </w:rPr>
              <w:t>学号</w:t>
            </w:r>
          </w:p>
        </w:tc>
        <w:tc>
          <w:tcPr>
            <w:tcW w:w="662" w:type="pct"/>
            <w:vAlign w:val="center"/>
          </w:tcPr>
          <w:p w14:paraId="7AD83FE7">
            <w:pPr>
              <w:pStyle w:val="7"/>
              <w:spacing w:before="146" w:line="22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</w:rPr>
              <w:t>姓名</w:t>
            </w:r>
          </w:p>
        </w:tc>
        <w:tc>
          <w:tcPr>
            <w:tcW w:w="448" w:type="pct"/>
            <w:vAlign w:val="center"/>
          </w:tcPr>
          <w:p w14:paraId="592F32CC">
            <w:pPr>
              <w:pStyle w:val="7"/>
              <w:spacing w:before="146" w:line="221" w:lineRule="auto"/>
              <w:ind w:left="142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8"/>
                <w:sz w:val="24"/>
                <w:szCs w:val="24"/>
              </w:rPr>
              <w:t>性别</w:t>
            </w:r>
          </w:p>
        </w:tc>
        <w:tc>
          <w:tcPr>
            <w:tcW w:w="1339" w:type="pct"/>
            <w:vAlign w:val="center"/>
          </w:tcPr>
          <w:p w14:paraId="7ED82DB1">
            <w:pPr>
              <w:pStyle w:val="7"/>
              <w:spacing w:before="146" w:line="221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</w:rPr>
              <w:t>专业</w:t>
            </w:r>
          </w:p>
        </w:tc>
        <w:tc>
          <w:tcPr>
            <w:tcW w:w="1043" w:type="pct"/>
            <w:vAlign w:val="center"/>
          </w:tcPr>
          <w:p w14:paraId="28B7FB7A">
            <w:pPr>
              <w:pStyle w:val="7"/>
              <w:spacing w:before="147" w:line="219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5"/>
                <w:sz w:val="24"/>
                <w:szCs w:val="24"/>
              </w:rPr>
              <w:t>推荐获奖等级</w:t>
            </w:r>
          </w:p>
        </w:tc>
      </w:tr>
      <w:tr w14:paraId="1AE6B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20" w:type="pct"/>
            <w:vAlign w:val="center"/>
          </w:tcPr>
          <w:p w14:paraId="7A47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6" w:type="pct"/>
            <w:vAlign w:val="center"/>
          </w:tcPr>
          <w:p w14:paraId="293E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20222521050</w:t>
            </w:r>
          </w:p>
        </w:tc>
        <w:tc>
          <w:tcPr>
            <w:tcW w:w="662" w:type="pct"/>
            <w:vAlign w:val="center"/>
          </w:tcPr>
          <w:p w14:paraId="1E0A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韦子超</w:t>
            </w:r>
          </w:p>
        </w:tc>
        <w:tc>
          <w:tcPr>
            <w:tcW w:w="448" w:type="pct"/>
            <w:vAlign w:val="center"/>
          </w:tcPr>
          <w:p w14:paraId="1B4B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39" w:type="pct"/>
            <w:vAlign w:val="center"/>
          </w:tcPr>
          <w:p w14:paraId="7C00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43" w:type="pct"/>
            <w:vAlign w:val="center"/>
          </w:tcPr>
          <w:p w14:paraId="5BA8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6954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20" w:type="pct"/>
            <w:vAlign w:val="center"/>
          </w:tcPr>
          <w:p w14:paraId="1C31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6" w:type="pct"/>
            <w:vAlign w:val="center"/>
          </w:tcPr>
          <w:p w14:paraId="0D3F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20213501066</w:t>
            </w:r>
          </w:p>
        </w:tc>
        <w:tc>
          <w:tcPr>
            <w:tcW w:w="662" w:type="pct"/>
            <w:vAlign w:val="center"/>
          </w:tcPr>
          <w:p w14:paraId="4C04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许靖妍</w:t>
            </w:r>
          </w:p>
        </w:tc>
        <w:tc>
          <w:tcPr>
            <w:tcW w:w="448" w:type="pct"/>
            <w:vAlign w:val="center"/>
          </w:tcPr>
          <w:p w14:paraId="055E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39" w:type="pct"/>
            <w:vAlign w:val="center"/>
          </w:tcPr>
          <w:p w14:paraId="32DE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43" w:type="pct"/>
            <w:vAlign w:val="center"/>
          </w:tcPr>
          <w:p w14:paraId="2A6B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 w14:paraId="2757700C">
      <w:pPr>
        <w:pStyle w:val="3"/>
        <w:spacing w:before="3" w:line="417" w:lineRule="auto"/>
        <w:ind w:right="206" w:firstLine="524" w:firstLineChars="200"/>
        <w:jc w:val="both"/>
        <w:rPr>
          <w:spacing w:val="-9"/>
        </w:rPr>
      </w:pPr>
    </w:p>
    <w:p w14:paraId="4BF35279">
      <w:pPr>
        <w:pStyle w:val="3"/>
        <w:spacing w:before="3" w:line="417" w:lineRule="auto"/>
        <w:ind w:right="206" w:firstLine="524" w:firstLineChars="200"/>
        <w:jc w:val="left"/>
      </w:pPr>
      <w:r>
        <w:rPr>
          <w:spacing w:val="-9"/>
        </w:rPr>
        <w:t>公示期为</w:t>
      </w:r>
      <w:r>
        <w:rPr>
          <w:rFonts w:hint="eastAsia"/>
          <w:spacing w:val="-9"/>
          <w:lang w:val="en-US" w:eastAsia="zh-CN"/>
        </w:rPr>
        <w:t>3</w:t>
      </w:r>
      <w:r>
        <w:rPr>
          <w:spacing w:val="-9"/>
        </w:rPr>
        <w:t>个工作日（</w:t>
      </w:r>
      <w:r>
        <w:rPr>
          <w:rFonts w:hint="eastAsia"/>
          <w:spacing w:val="-9"/>
          <w:lang w:val="en-US" w:eastAsia="zh-CN"/>
        </w:rPr>
        <w:t>4</w:t>
      </w:r>
      <w:r>
        <w:rPr>
          <w:spacing w:val="-9"/>
        </w:rPr>
        <w:t>月</w:t>
      </w:r>
      <w:r>
        <w:rPr>
          <w:rFonts w:hint="eastAsia"/>
          <w:spacing w:val="-9"/>
          <w:lang w:val="en-US" w:eastAsia="zh-CN"/>
        </w:rPr>
        <w:t>22</w:t>
      </w:r>
      <w:r>
        <w:rPr>
          <w:spacing w:val="-9"/>
        </w:rPr>
        <w:t>日至</w:t>
      </w:r>
      <w:r>
        <w:rPr>
          <w:rFonts w:hint="eastAsia"/>
          <w:spacing w:val="-9"/>
          <w:lang w:val="en-US" w:eastAsia="zh-CN"/>
        </w:rPr>
        <w:t>4</w:t>
      </w:r>
      <w:r>
        <w:rPr>
          <w:spacing w:val="-9"/>
        </w:rPr>
        <w:t>月</w:t>
      </w:r>
      <w:r>
        <w:rPr>
          <w:rFonts w:hint="eastAsia"/>
          <w:spacing w:val="-9"/>
          <w:lang w:val="en-US" w:eastAsia="zh-CN"/>
        </w:rPr>
        <w:t>24</w:t>
      </w:r>
      <w:r>
        <w:rPr>
          <w:spacing w:val="-9"/>
        </w:rPr>
        <w:t>日</w:t>
      </w:r>
      <w:r>
        <w:rPr>
          <w:spacing w:val="6"/>
        </w:rPr>
        <w:t>），</w:t>
      </w:r>
      <w:r>
        <w:rPr>
          <w:spacing w:val="-9"/>
        </w:rPr>
        <w:t>广大师生如</w:t>
      </w:r>
      <w:r>
        <w:rPr>
          <w:spacing w:val="2"/>
        </w:rPr>
        <w:t>有异议，请向学院评审工作小组反映，逾期不予受理。反映</w:t>
      </w:r>
      <w:r>
        <w:rPr>
          <w:spacing w:val="1"/>
        </w:rPr>
        <w:t>情况必须使</w:t>
      </w:r>
      <w:r>
        <w:rPr>
          <w:spacing w:val="-3"/>
        </w:rPr>
        <w:t>用真实姓名，不受理匿名邮件、信件和电话。</w:t>
      </w:r>
    </w:p>
    <w:p w14:paraId="34FD10DF">
      <w:pPr>
        <w:pStyle w:val="3"/>
        <w:spacing w:line="222" w:lineRule="auto"/>
        <w:ind w:left="560"/>
        <w:jc w:val="left"/>
      </w:pPr>
      <w:r>
        <w:rPr>
          <w:spacing w:val="-3"/>
        </w:rPr>
        <w:t>联系电话：85217905</w:t>
      </w:r>
    </w:p>
    <w:p w14:paraId="06895094">
      <w:pPr>
        <w:pStyle w:val="3"/>
        <w:spacing w:before="283" w:line="219" w:lineRule="auto"/>
        <w:ind w:left="564"/>
        <w:jc w:val="left"/>
      </w:pPr>
      <w:r>
        <w:rPr>
          <w:spacing w:val="-4"/>
        </w:rPr>
        <w:t>办公地点：生科院 120 辅导员办公室</w:t>
      </w:r>
    </w:p>
    <w:p w14:paraId="5FA784B7">
      <w:pPr>
        <w:spacing w:line="272" w:lineRule="auto"/>
        <w:jc w:val="left"/>
        <w:rPr>
          <w:rFonts w:ascii="Arial"/>
          <w:sz w:val="21"/>
        </w:rPr>
      </w:pPr>
      <w:bookmarkStart w:id="0" w:name="_GoBack"/>
      <w:bookmarkEnd w:id="0"/>
    </w:p>
    <w:p w14:paraId="74C29319">
      <w:pPr>
        <w:spacing w:line="272" w:lineRule="auto"/>
        <w:jc w:val="left"/>
        <w:rPr>
          <w:rFonts w:ascii="Arial"/>
          <w:sz w:val="21"/>
        </w:rPr>
      </w:pPr>
    </w:p>
    <w:p w14:paraId="00235E39">
      <w:pPr>
        <w:spacing w:line="273" w:lineRule="auto"/>
        <w:jc w:val="left"/>
        <w:rPr>
          <w:rFonts w:ascii="Arial"/>
          <w:sz w:val="21"/>
        </w:rPr>
      </w:pPr>
    </w:p>
    <w:p w14:paraId="14CC2ECE">
      <w:pPr>
        <w:spacing w:line="273" w:lineRule="auto"/>
        <w:jc w:val="left"/>
        <w:rPr>
          <w:rFonts w:ascii="Arial"/>
          <w:sz w:val="21"/>
        </w:rPr>
      </w:pPr>
    </w:p>
    <w:p w14:paraId="6558D3D0">
      <w:pPr>
        <w:pStyle w:val="3"/>
        <w:spacing w:before="91" w:line="219" w:lineRule="auto"/>
        <w:jc w:val="right"/>
        <w:rPr>
          <w:rFonts w:hint="default" w:eastAsia="宋体"/>
          <w:lang w:val="en-US" w:eastAsia="zh-CN"/>
        </w:rPr>
      </w:pPr>
      <w:r>
        <w:rPr>
          <w:spacing w:val="38"/>
        </w:rPr>
        <w:t>生命科学学院</w:t>
      </w:r>
      <w:r>
        <w:rPr>
          <w:rFonts w:hint="eastAsia"/>
          <w:spacing w:val="38"/>
          <w:lang w:val="en-US" w:eastAsia="zh-CN"/>
        </w:rPr>
        <w:t>学生工作办公室</w:t>
      </w:r>
    </w:p>
    <w:p w14:paraId="6E79CC4F">
      <w:pPr>
        <w:pStyle w:val="3"/>
        <w:spacing w:before="299" w:line="220" w:lineRule="auto"/>
        <w:ind w:left="5590" w:firstLine="750" w:firstLineChars="300"/>
        <w:jc w:val="left"/>
        <w:rPr>
          <w:rFonts w:hint="default" w:ascii="Arial"/>
          <w:sz w:val="21"/>
          <w:lang w:val="en-US"/>
        </w:rPr>
      </w:pPr>
      <w:r>
        <w:rPr>
          <w:rFonts w:hint="eastAsia"/>
          <w:spacing w:val="-15"/>
          <w:lang w:val="en-US" w:eastAsia="zh-CN"/>
        </w:rPr>
        <w:t>2026年4月22日</w:t>
      </w:r>
    </w:p>
    <w:sectPr>
      <w:pgSz w:w="11910" w:h="16840"/>
      <w:pgMar w:top="1264" w:right="1329" w:bottom="0" w:left="13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DE819AF"/>
    <w:rsid w:val="134C7BD2"/>
    <w:rsid w:val="14F30889"/>
    <w:rsid w:val="18E87EDF"/>
    <w:rsid w:val="39E807E9"/>
    <w:rsid w:val="473E4051"/>
    <w:rsid w:val="48820C10"/>
    <w:rsid w:val="4B8005EA"/>
    <w:rsid w:val="60341478"/>
    <w:rsid w:val="7DF76897"/>
    <w:rsid w:val="7E10437B"/>
    <w:rsid w:val="7E3A63DB"/>
    <w:rsid w:val="FFF662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317</Words>
  <Characters>364</Characters>
  <TotalTime>15</TotalTime>
  <ScaleCrop>false</ScaleCrop>
  <LinksUpToDate>false</LinksUpToDate>
  <CharactersWithSpaces>377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2024-12-20T21:24:00Z</dcterms:created>
  <dc:creator>Lenovo</dc:creator>
  <cp:lastModifiedBy>柯雅婷</cp:lastModifiedBy>
  <dcterms:modified xsi:type="dcterms:W3CDTF">2026-04-22T04:10:21Z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2025-12-02T22:11:44Z</vt:filetime>
  </property>
  <property fmtid="{D5CDD505-2E9C-101B-9397-08002B2CF9AE}" pid="4" name="KSOTemplateDocerSaveRecord">
    <vt:lpwstr>eyJoZGlkIjoiYmRmZGNmNzMxNWMxYWUxYzhlZTczNTE1NDYwMWQ3OWQiLCJ1c2VySWQiOiIxNjg3MTQ4NTYyIn0=</vt:lpwstr>
  </property>
  <property fmtid="{D5CDD505-2E9C-101B-9397-08002B2CF9AE}" pid="5" name="KSOProductBuildVer">
    <vt:lpwstr>2052-12.1.0.24034</vt:lpwstr>
  </property>
  <property fmtid="{D5CDD505-2E9C-101B-9397-08002B2CF9AE}" pid="6" name="ICV">
    <vt:lpwstr>B0FF021D590EB24DAA3DE86966B18575_43</vt:lpwstr>
  </property>
</Properties>
</file>