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DDD8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/>
          <w:b/>
          <w:bCs/>
          <w:spacing w:val="4"/>
          <w:sz w:val="35"/>
          <w:szCs w:val="35"/>
        </w:rPr>
      </w:pPr>
      <w:r>
        <w:rPr>
          <w:rFonts w:hint="eastAsia"/>
          <w:b/>
          <w:bCs/>
          <w:spacing w:val="4"/>
          <w:sz w:val="35"/>
          <w:szCs w:val="35"/>
          <w:lang w:val="en-US" w:eastAsia="zh-CN"/>
        </w:rPr>
        <w:t>华南师范大学生命科学学院2026届全日制</w:t>
      </w:r>
      <w:r>
        <w:rPr>
          <w:rFonts w:hint="eastAsia"/>
          <w:b/>
          <w:bCs/>
          <w:spacing w:val="4"/>
          <w:sz w:val="35"/>
          <w:szCs w:val="35"/>
        </w:rPr>
        <w:t>本科生</w:t>
      </w:r>
    </w:p>
    <w:p w14:paraId="73A24BE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ascii="Arial"/>
          <w:sz w:val="21"/>
        </w:rPr>
      </w:pPr>
      <w:r>
        <w:rPr>
          <w:rFonts w:hint="eastAsia"/>
          <w:b/>
          <w:bCs/>
          <w:spacing w:val="4"/>
          <w:sz w:val="35"/>
          <w:szCs w:val="35"/>
          <w:lang w:val="en-US" w:eastAsia="zh-CN"/>
        </w:rPr>
        <w:t>优秀毕业生</w:t>
      </w:r>
      <w:r>
        <w:rPr>
          <w:b/>
          <w:bCs/>
          <w:spacing w:val="3"/>
          <w:sz w:val="35"/>
          <w:szCs w:val="35"/>
        </w:rPr>
        <w:t>推荐名单公示</w:t>
      </w:r>
    </w:p>
    <w:p w14:paraId="4D60B2E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spacing w:val="-5"/>
        </w:rPr>
      </w:pPr>
    </w:p>
    <w:p w14:paraId="15651B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</w:pPr>
      <w:r>
        <w:rPr>
          <w:spacing w:val="-5"/>
        </w:rPr>
        <w:t>全体师生：</w:t>
      </w:r>
    </w:p>
    <w:p w14:paraId="5DF998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56" w:firstLine="556"/>
        <w:jc w:val="both"/>
        <w:rPr>
          <w:spacing w:val="-15"/>
        </w:rPr>
      </w:pPr>
      <w:r>
        <w:rPr>
          <w:spacing w:val="1"/>
        </w:rPr>
        <w:t>根据学校</w:t>
      </w:r>
      <w:r>
        <w:rPr>
          <w:rFonts w:hint="eastAsia"/>
          <w:spacing w:val="1"/>
        </w:rPr>
        <w:t>《华南师范大学全日制学生奖助工作实施办法》(华师〔2025〕93号)</w:t>
      </w:r>
      <w:r>
        <w:rPr>
          <w:rFonts w:hint="eastAsia"/>
          <w:spacing w:val="1"/>
          <w:lang w:eastAsia="zh-CN"/>
        </w:rPr>
        <w:t>、《关于评选2026届优秀毕业生的通知》（华师学工资字〔2026〕16号）</w:t>
      </w:r>
      <w:r>
        <w:rPr>
          <w:spacing w:val="-5"/>
        </w:rPr>
        <w:t>要求和学院实际情况，经学生本人申请，年级、学院审核，</w:t>
      </w:r>
      <w:r>
        <w:rPr>
          <w:rFonts w:hint="eastAsia"/>
          <w:spacing w:val="-5"/>
          <w:lang w:val="en-US" w:eastAsia="zh-CN"/>
        </w:rPr>
        <w:t>拟</w:t>
      </w:r>
      <w:r>
        <w:rPr>
          <w:spacing w:val="-5"/>
        </w:rPr>
        <w:t>推荐</w:t>
      </w:r>
      <w:r>
        <w:rPr>
          <w:rFonts w:hint="eastAsia"/>
          <w:spacing w:val="-5"/>
          <w:lang w:val="en-US" w:eastAsia="zh-CN"/>
        </w:rPr>
        <w:t>黄艺颖</w:t>
      </w:r>
      <w:r>
        <w:rPr>
          <w:spacing w:val="-5"/>
        </w:rPr>
        <w:t>等</w:t>
      </w:r>
      <w:r>
        <w:rPr>
          <w:rFonts w:hint="eastAsia"/>
          <w:spacing w:val="-5"/>
          <w:lang w:val="en-US" w:eastAsia="zh-CN"/>
        </w:rPr>
        <w:t>17</w:t>
      </w:r>
      <w:r>
        <w:rPr>
          <w:spacing w:val="-5"/>
        </w:rPr>
        <w:t>名同学</w:t>
      </w:r>
      <w:r>
        <w:rPr>
          <w:rFonts w:hint="eastAsia"/>
          <w:spacing w:val="-5"/>
          <w:lang w:val="en-US" w:eastAsia="zh-CN"/>
        </w:rPr>
        <w:t>获评2026届全日制本科生优秀毕业生</w:t>
      </w:r>
      <w:r>
        <w:rPr>
          <w:rFonts w:hint="eastAsia"/>
          <w:spacing w:val="-14"/>
        </w:rPr>
        <w:t>，</w:t>
      </w:r>
      <w:r>
        <w:rPr>
          <w:spacing w:val="-14"/>
        </w:rPr>
        <w:t>现将推荐学生名单进行公示</w:t>
      </w:r>
      <w:r>
        <w:rPr>
          <w:rFonts w:hint="eastAsia"/>
          <w:spacing w:val="-14"/>
          <w:lang w:val="en-US" w:eastAsia="zh-CN"/>
        </w:rPr>
        <w:t>如下</w:t>
      </w:r>
      <w:r>
        <w:rPr>
          <w:spacing w:val="-15"/>
        </w:rPr>
        <w:t>。</w:t>
      </w:r>
      <w:bookmarkStart w:id="0" w:name="_GoBack"/>
      <w:bookmarkEnd w:id="0"/>
    </w:p>
    <w:p w14:paraId="510495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6"/>
        <w:jc w:val="center"/>
        <w:rPr>
          <w:rFonts w:hint="eastAsia"/>
          <w:b/>
          <w:bCs/>
          <w:spacing w:val="-15"/>
          <w:lang w:val="en-US" w:eastAsia="zh-CN"/>
        </w:rPr>
      </w:pPr>
      <w:r>
        <w:rPr>
          <w:rFonts w:hint="eastAsia"/>
          <w:b/>
          <w:bCs/>
          <w:spacing w:val="-15"/>
          <w:lang w:val="en-US" w:eastAsia="zh-CN"/>
        </w:rPr>
        <w:t>生物科学（师范）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41"/>
        <w:gridCol w:w="1541"/>
        <w:gridCol w:w="1541"/>
        <w:gridCol w:w="1541"/>
        <w:gridCol w:w="1541"/>
      </w:tblGrid>
      <w:tr w14:paraId="038C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vAlign w:val="center"/>
          </w:tcPr>
          <w:p w14:paraId="7806802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黄艺颖</w:t>
            </w:r>
          </w:p>
        </w:tc>
        <w:tc>
          <w:tcPr>
            <w:tcW w:w="1541" w:type="dxa"/>
            <w:vAlign w:val="center"/>
          </w:tcPr>
          <w:p w14:paraId="5C630A3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胡思源</w:t>
            </w:r>
          </w:p>
        </w:tc>
        <w:tc>
          <w:tcPr>
            <w:tcW w:w="1541" w:type="dxa"/>
            <w:vAlign w:val="center"/>
          </w:tcPr>
          <w:p w14:paraId="77EB45F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林张曼</w:t>
            </w:r>
          </w:p>
        </w:tc>
        <w:tc>
          <w:tcPr>
            <w:tcW w:w="1541" w:type="dxa"/>
            <w:vAlign w:val="center"/>
          </w:tcPr>
          <w:p w14:paraId="1C9BF96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莫嘉望</w:t>
            </w:r>
          </w:p>
        </w:tc>
        <w:tc>
          <w:tcPr>
            <w:tcW w:w="1541" w:type="dxa"/>
            <w:vAlign w:val="center"/>
          </w:tcPr>
          <w:p w14:paraId="43E14A4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袁  媛</w:t>
            </w:r>
          </w:p>
        </w:tc>
        <w:tc>
          <w:tcPr>
            <w:tcW w:w="1541" w:type="dxa"/>
            <w:vAlign w:val="center"/>
          </w:tcPr>
          <w:p w14:paraId="51F9714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胡嘉旋</w:t>
            </w:r>
          </w:p>
        </w:tc>
      </w:tr>
      <w:tr w14:paraId="38D5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vAlign w:val="center"/>
          </w:tcPr>
          <w:p w14:paraId="6842BE0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张  璐</w:t>
            </w:r>
          </w:p>
        </w:tc>
        <w:tc>
          <w:tcPr>
            <w:tcW w:w="1541" w:type="dxa"/>
            <w:vAlign w:val="center"/>
          </w:tcPr>
          <w:p w14:paraId="0B3BA9A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李偲滢</w:t>
            </w:r>
          </w:p>
        </w:tc>
        <w:tc>
          <w:tcPr>
            <w:tcW w:w="1541" w:type="dxa"/>
            <w:vAlign w:val="center"/>
          </w:tcPr>
          <w:p w14:paraId="2339D38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陈晓欣</w:t>
            </w:r>
          </w:p>
        </w:tc>
        <w:tc>
          <w:tcPr>
            <w:tcW w:w="1541" w:type="dxa"/>
            <w:vAlign w:val="center"/>
          </w:tcPr>
          <w:p w14:paraId="651B9DB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朱鑫雨</w:t>
            </w:r>
          </w:p>
        </w:tc>
        <w:tc>
          <w:tcPr>
            <w:tcW w:w="1541" w:type="dxa"/>
            <w:vAlign w:val="center"/>
          </w:tcPr>
          <w:p w14:paraId="3930C0C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蓝贤博</w:t>
            </w:r>
          </w:p>
        </w:tc>
        <w:tc>
          <w:tcPr>
            <w:tcW w:w="1541" w:type="dxa"/>
            <w:vAlign w:val="center"/>
          </w:tcPr>
          <w:p w14:paraId="3BA60DA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黄琪琪</w:t>
            </w:r>
          </w:p>
        </w:tc>
      </w:tr>
    </w:tbl>
    <w:p w14:paraId="1382F0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6"/>
        <w:jc w:val="center"/>
        <w:rPr>
          <w:rFonts w:hint="default"/>
          <w:b/>
          <w:bCs/>
          <w:spacing w:val="-15"/>
          <w:lang w:val="en-US" w:eastAsia="zh-CN"/>
        </w:rPr>
      </w:pPr>
      <w:r>
        <w:rPr>
          <w:rFonts w:hint="eastAsia"/>
          <w:b/>
          <w:bCs/>
          <w:spacing w:val="-15"/>
          <w:lang w:val="en-US" w:eastAsia="zh-CN"/>
        </w:rPr>
        <w:t>生物技术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41"/>
        <w:gridCol w:w="1541"/>
        <w:gridCol w:w="1541"/>
        <w:gridCol w:w="1541"/>
        <w:gridCol w:w="1541"/>
      </w:tblGrid>
      <w:tr w14:paraId="27D7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1368479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卢伟豪</w:t>
            </w:r>
          </w:p>
        </w:tc>
        <w:tc>
          <w:tcPr>
            <w:tcW w:w="1541" w:type="dxa"/>
            <w:vAlign w:val="center"/>
          </w:tcPr>
          <w:p w14:paraId="6030CE9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曹  锐</w:t>
            </w:r>
          </w:p>
        </w:tc>
        <w:tc>
          <w:tcPr>
            <w:tcW w:w="1541" w:type="dxa"/>
            <w:vAlign w:val="center"/>
          </w:tcPr>
          <w:p w14:paraId="75C6C41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邓  璐</w:t>
            </w:r>
          </w:p>
        </w:tc>
        <w:tc>
          <w:tcPr>
            <w:tcW w:w="1541" w:type="dxa"/>
            <w:vAlign w:val="center"/>
          </w:tcPr>
          <w:p w14:paraId="0E13083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7BB2749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3C7FB49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2615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6"/>
        <w:jc w:val="center"/>
        <w:rPr>
          <w:rFonts w:hint="eastAsia"/>
          <w:b/>
          <w:bCs/>
          <w:spacing w:val="-15"/>
          <w:lang w:val="en-US" w:eastAsia="zh-CN"/>
        </w:rPr>
      </w:pPr>
      <w:r>
        <w:rPr>
          <w:rFonts w:hint="eastAsia"/>
          <w:b/>
          <w:bCs/>
          <w:spacing w:val="-15"/>
          <w:lang w:val="en-US" w:eastAsia="zh-CN"/>
        </w:rPr>
        <w:t>生物工程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41"/>
        <w:gridCol w:w="1541"/>
        <w:gridCol w:w="1541"/>
        <w:gridCol w:w="1541"/>
        <w:gridCol w:w="1541"/>
      </w:tblGrid>
      <w:tr w14:paraId="7259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vAlign w:val="center"/>
          </w:tcPr>
          <w:p w14:paraId="4847B3C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邬文璇</w:t>
            </w:r>
          </w:p>
        </w:tc>
        <w:tc>
          <w:tcPr>
            <w:tcW w:w="1541" w:type="dxa"/>
            <w:vAlign w:val="center"/>
          </w:tcPr>
          <w:p w14:paraId="3B8EC10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陈攀宇</w:t>
            </w:r>
          </w:p>
        </w:tc>
        <w:tc>
          <w:tcPr>
            <w:tcW w:w="1541" w:type="dxa"/>
            <w:vAlign w:val="center"/>
          </w:tcPr>
          <w:p w14:paraId="06FFBBF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E2F504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5372039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6F94DAC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56"/>
              <w:jc w:val="center"/>
              <w:rPr>
                <w:rFonts w:hint="eastAsia"/>
                <w:spacing w:val="-15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195AE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206" w:firstLine="569"/>
        <w:jc w:val="both"/>
      </w:pPr>
      <w:r>
        <w:rPr>
          <w:spacing w:val="-9"/>
        </w:rPr>
        <w:t xml:space="preserve">公示期为 </w:t>
      </w:r>
      <w:r>
        <w:rPr>
          <w:rFonts w:hint="eastAsia"/>
          <w:spacing w:val="-9"/>
          <w:lang w:val="en-US" w:eastAsia="zh-CN"/>
        </w:rPr>
        <w:t>3</w:t>
      </w:r>
      <w:r>
        <w:rPr>
          <w:spacing w:val="-9"/>
        </w:rPr>
        <w:t xml:space="preserve"> 个工作日（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>27</w:t>
      </w:r>
      <w:r>
        <w:rPr>
          <w:spacing w:val="-9"/>
        </w:rPr>
        <w:t>日至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>29</w:t>
      </w:r>
      <w:r>
        <w:rPr>
          <w:spacing w:val="-9"/>
        </w:rPr>
        <w:t>日</w:t>
      </w:r>
      <w:r>
        <w:rPr>
          <w:spacing w:val="6"/>
        </w:rPr>
        <w:t>），</w:t>
      </w:r>
      <w:r>
        <w:rPr>
          <w:spacing w:val="-9"/>
        </w:rPr>
        <w:t>广大师生如</w:t>
      </w:r>
      <w:r>
        <w:rPr>
          <w:spacing w:val="2"/>
        </w:rPr>
        <w:t>有异议，请向学院评审工作小组反映，逾期不予受理。反映</w:t>
      </w:r>
      <w:r>
        <w:rPr>
          <w:spacing w:val="1"/>
        </w:rPr>
        <w:t>情况必须使</w:t>
      </w:r>
      <w:r>
        <w:rPr>
          <w:spacing w:val="-3"/>
        </w:rPr>
        <w:t>用真实姓名，不受理匿名邮件、信件和电话。</w:t>
      </w:r>
    </w:p>
    <w:p w14:paraId="2575A17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/>
        <w:jc w:val="both"/>
      </w:pPr>
      <w:r>
        <w:rPr>
          <w:spacing w:val="-3"/>
        </w:rPr>
        <w:t>联系电话：85217905</w:t>
      </w:r>
    </w:p>
    <w:p w14:paraId="5351B4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jc w:val="both"/>
        <w:rPr>
          <w:spacing w:val="-4"/>
        </w:rPr>
      </w:pPr>
      <w:r>
        <w:rPr>
          <w:spacing w:val="-4"/>
        </w:rPr>
        <w:t>办公地点：生科院 120 辅导员办公室</w:t>
      </w:r>
    </w:p>
    <w:p w14:paraId="45AEE9BA">
      <w:pPr>
        <w:pStyle w:val="3"/>
        <w:spacing w:before="91" w:line="219" w:lineRule="auto"/>
        <w:ind w:firstLine="4628" w:firstLineChars="1300"/>
        <w:rPr>
          <w:rFonts w:hint="default" w:eastAsia="宋体"/>
          <w:lang w:val="en-US" w:eastAsia="zh-CN"/>
        </w:rPr>
      </w:pPr>
      <w:r>
        <w:rPr>
          <w:spacing w:val="38"/>
        </w:rPr>
        <w:t>生命科学学院</w:t>
      </w:r>
      <w:r>
        <w:rPr>
          <w:rFonts w:hint="eastAsia"/>
          <w:spacing w:val="38"/>
          <w:lang w:val="en-US" w:eastAsia="zh-CN"/>
        </w:rPr>
        <w:t>学生工作办公室</w:t>
      </w:r>
    </w:p>
    <w:p w14:paraId="6AF22D81">
      <w:pPr>
        <w:pStyle w:val="3"/>
        <w:spacing w:before="299" w:line="220" w:lineRule="auto"/>
        <w:ind w:firstLine="5502" w:firstLineChars="2100"/>
        <w:rPr>
          <w:rFonts w:hint="default" w:ascii="微软雅黑" w:hAnsi="微软雅黑" w:eastAsia="宋体" w:cs="微软雅黑"/>
          <w:spacing w:val="-6"/>
          <w:sz w:val="28"/>
          <w:szCs w:val="28"/>
          <w:lang w:val="en-US" w:eastAsia="zh-CN"/>
        </w:rPr>
      </w:pP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6</w:t>
      </w:r>
      <w:r>
        <w:rPr>
          <w:spacing w:val="-9"/>
        </w:rPr>
        <w:t xml:space="preserve"> 年</w:t>
      </w:r>
      <w:r>
        <w:rPr>
          <w:spacing w:val="-15"/>
        </w:rPr>
        <w:t xml:space="preserve"> 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 xml:space="preserve"> 月</w:t>
      </w:r>
      <w:r>
        <w:rPr>
          <w:spacing w:val="-42"/>
        </w:rPr>
        <w:t xml:space="preserve"> </w:t>
      </w:r>
      <w:r>
        <w:rPr>
          <w:rFonts w:hint="eastAsia"/>
          <w:spacing w:val="-42"/>
          <w:lang w:val="en-US" w:eastAsia="zh-CN"/>
        </w:rPr>
        <w:t>27</w:t>
      </w:r>
      <w:r>
        <w:rPr>
          <w:spacing w:val="38"/>
        </w:rPr>
        <w:t xml:space="preserve"> </w:t>
      </w:r>
      <w:r>
        <w:rPr>
          <w:spacing w:val="-9"/>
        </w:rPr>
        <w:t>日</w:t>
      </w:r>
    </w:p>
    <w:sectPr>
      <w:pgSz w:w="11910" w:h="16840"/>
      <w:pgMar w:top="1800" w:right="1440" w:bottom="180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FE396D-C25E-4C55-825A-B42D581CCD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879DE18-7B75-4A8C-801A-0B2F71911A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88469F3"/>
    <w:rsid w:val="0B7D768E"/>
    <w:rsid w:val="134C7BD2"/>
    <w:rsid w:val="231B6EA4"/>
    <w:rsid w:val="279938C3"/>
    <w:rsid w:val="41983487"/>
    <w:rsid w:val="473E4051"/>
    <w:rsid w:val="4B8005EA"/>
    <w:rsid w:val="60341478"/>
    <w:rsid w:val="67484B93"/>
    <w:rsid w:val="685C1D3B"/>
    <w:rsid w:val="689A3B51"/>
    <w:rsid w:val="728F8F4D"/>
    <w:rsid w:val="7DF76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377</Characters>
  <TotalTime>3</TotalTime>
  <ScaleCrop>false</ScaleCrop>
  <LinksUpToDate>false</LinksUpToDate>
  <CharactersWithSpaces>394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2024-12-20T21:24:00Z</dcterms:created>
  <dc:creator>Lenovo</dc:creator>
  <cp:lastModifiedBy>柯雅婷</cp:lastModifiedBy>
  <dcterms:modified xsi:type="dcterms:W3CDTF">2026-04-27T00:52:34Z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2025-12-02T22:11:44Z</vt:filetime>
  </property>
  <property fmtid="{D5CDD505-2E9C-101B-9397-08002B2CF9AE}" pid="4" name="KSOTemplateDocerSaveRecord">
    <vt:lpwstr>eyJoZGlkIjoiZDBkNjY4ODVhYmI2NTM5ZDcyMWFmYjE1M2NlYzM5NGQiLCJ1c2VySWQiOiIxNjg3MTQ4NTYyIn0=</vt:lpwstr>
  </property>
  <property fmtid="{D5CDD505-2E9C-101B-9397-08002B2CF9AE}" pid="5" name="KSOProductBuildVer">
    <vt:lpwstr>2052-12.1.0.24034</vt:lpwstr>
  </property>
  <property fmtid="{D5CDD505-2E9C-101B-9397-08002B2CF9AE}" pid="6" name="ICV">
    <vt:lpwstr>08FD1F5292ED451B915B4AB94823F29C_13</vt:lpwstr>
  </property>
</Properties>
</file>