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4CEB0">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关于开展广东省教育科学规划领导小组办公室2024年度教育科学规划课题</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德育专项</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申报工作的通知</w:t>
      </w:r>
      <w:bookmarkStart w:id="0" w:name="_GoBack"/>
      <w:bookmarkEnd w:id="0"/>
    </w:p>
    <w:p w14:paraId="3B9299A2">
      <w:pPr>
        <w:jc w:val="center"/>
        <w:rPr>
          <w:rFonts w:hint="eastAsia" w:ascii="方正小标宋简体" w:hAnsi="方正小标宋简体" w:eastAsia="方正小标宋简体" w:cs="方正小标宋简体"/>
          <w:sz w:val="36"/>
          <w:szCs w:val="36"/>
        </w:rPr>
      </w:pPr>
    </w:p>
    <w:p w14:paraId="5780C8A0">
      <w:pPr>
        <w:spacing w:line="360" w:lineRule="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各</w:t>
      </w:r>
      <w:r>
        <w:rPr>
          <w:rFonts w:hint="eastAsia" w:ascii="仿宋_GB2312" w:hAnsi="仿宋_GB2312" w:eastAsia="仿宋_GB2312" w:cs="仿宋_GB2312"/>
          <w:sz w:val="28"/>
          <w:szCs w:val="36"/>
          <w:lang w:val="en-US" w:eastAsia="zh-CN"/>
        </w:rPr>
        <w:t>有关单位</w:t>
      </w:r>
      <w:r>
        <w:rPr>
          <w:rFonts w:hint="eastAsia" w:ascii="仿宋_GB2312" w:hAnsi="仿宋_GB2312" w:eastAsia="仿宋_GB2312" w:cs="仿宋_GB2312"/>
          <w:sz w:val="28"/>
          <w:szCs w:val="36"/>
        </w:rPr>
        <w:t>：</w:t>
      </w:r>
    </w:p>
    <w:p w14:paraId="7030E67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为进一步提升我省学校德育科研水平，促进学校思想政治工作和德育工作高质量发展，现决定开展2024年度教育科学规划课题</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德育专项</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申报工作。课题由省教育科学规划领导小组办公室委托省教育厅思想政治工作与宣传处管理执行。现将有关事项通知如下。</w:t>
      </w:r>
    </w:p>
    <w:p w14:paraId="1E3EA8A4">
      <w:pPr>
        <w:spacing w:line="360" w:lineRule="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一、申报范围</w:t>
      </w:r>
    </w:p>
    <w:p w14:paraId="6FEB11C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坚持问题导向，从当前学校思想政治教育、德育、心理健康教育工作存在的问题出发进行选题，以问题为起点，把研究过程作为发现问题、筛选问题、研究问题并最终解决问题的过程。题目自拟。</w:t>
      </w:r>
    </w:p>
    <w:p w14:paraId="3A216BC4">
      <w:pPr>
        <w:spacing w:line="360" w:lineRule="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二、申报对象</w:t>
      </w:r>
    </w:p>
    <w:p w14:paraId="6E5823D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一</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全省各级教育部门和各级各类学校思想政治教育、德育、心理健康教育工作者。其中，高校主要面向宣传思想干部、学工干部、专职思政课教师、专职辅导员、专职心理健康教育教师及上述工作领域分管校领导申报。各高校可结合实际确定是否推荐其他思想政治教育、德育、心理健康教育相关人员申报的课题。</w:t>
      </w:r>
    </w:p>
    <w:p w14:paraId="54A9CBF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二</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课题申请人如不具有高级职称，须由两名具有高级职称的同行专家填写推荐意见。</w:t>
      </w:r>
    </w:p>
    <w:p w14:paraId="2DB1341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三</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每名申请人限报一个课题，且不能参与多于两个课题的申报；课题组成员最多只能同时参加两个课题的申报。</w:t>
      </w:r>
    </w:p>
    <w:p w14:paraId="0638272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四</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凡未完成省教育科学规划课题</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德育专项</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和省高校思想政治教育课题、省中小学德育课题的负责人不得申报；在2022、2023、2024年被撤销的省教育科学规划课题</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德育专项</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、省高校思想政治教育课题、省中小学德育课题负责人不得申报。</w:t>
      </w:r>
    </w:p>
    <w:p w14:paraId="5411842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五</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同一申请人不可同时立项2024年度教育科学规划课题</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德育专项</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、高校思想政治教育课题、中小学德育课题。</w:t>
      </w:r>
    </w:p>
    <w:p w14:paraId="31F966ED">
      <w:pPr>
        <w:spacing w:line="360" w:lineRule="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三、结项要求</w:t>
      </w:r>
    </w:p>
    <w:p w14:paraId="03A142E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课题研究周期2年，课题结项成果应包括：</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1</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《课题研究报告》;(2</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课题负责人为第一作者在核心期刊发表论文1篇，或出版学术专著1部。</w:t>
      </w:r>
    </w:p>
    <w:p w14:paraId="6563AAF0">
      <w:pPr>
        <w:spacing w:line="360" w:lineRule="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四、申报程序</w:t>
      </w:r>
    </w:p>
    <w:p w14:paraId="55C92EC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一</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b/>
          <w:bCs/>
          <w:sz w:val="28"/>
          <w:szCs w:val="36"/>
        </w:rPr>
        <w:t>限额申报。</w:t>
      </w:r>
      <w:r>
        <w:rPr>
          <w:rFonts w:hint="eastAsia" w:ascii="仿宋_GB2312" w:hAnsi="仿宋_GB2312" w:eastAsia="仿宋_GB2312" w:cs="仿宋_GB2312"/>
          <w:sz w:val="28"/>
          <w:szCs w:val="36"/>
        </w:rPr>
        <w:t>以地级以上市教育局、普通高校、省属中小学校为单位统一申报，地级以上市教育局限报10项，</w:t>
      </w:r>
      <w:r>
        <w:rPr>
          <w:rFonts w:hint="eastAsia" w:ascii="仿宋_GB2312" w:hAnsi="仿宋_GB2312" w:eastAsia="仿宋_GB2312" w:cs="仿宋_GB2312"/>
          <w:b/>
          <w:bCs/>
          <w:sz w:val="28"/>
          <w:szCs w:val="36"/>
        </w:rPr>
        <w:t>高校限报4项</w:t>
      </w:r>
      <w:r>
        <w:rPr>
          <w:rFonts w:hint="eastAsia" w:ascii="仿宋_GB2312" w:hAnsi="仿宋_GB2312" w:eastAsia="仿宋_GB2312" w:cs="仿宋_GB2312"/>
          <w:sz w:val="28"/>
          <w:szCs w:val="36"/>
        </w:rPr>
        <w:t>，省属中小学校限报1项。省委教育工委、省教育厅在高校设立的思想政治教育、德育、心理健康教育相关机构</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业务指导单位为省委教育工委、省教育厅思想政治工作与宣传处</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工作人员申报的课题，可有1项不占学校申报名额。</w:t>
      </w:r>
    </w:p>
    <w:p w14:paraId="4337273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二</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纸质申报。</w:t>
      </w:r>
      <w:r>
        <w:rPr>
          <w:rFonts w:hint="eastAsia" w:ascii="仿宋_GB2312" w:hAnsi="仿宋_GB2312" w:eastAsia="仿宋_GB2312" w:cs="仿宋_GB2312"/>
          <w:sz w:val="28"/>
          <w:szCs w:val="36"/>
          <w:lang w:val="en-US" w:eastAsia="zh-CN"/>
        </w:rPr>
        <w:t>请</w:t>
      </w:r>
      <w:r>
        <w:rPr>
          <w:rFonts w:hint="eastAsia" w:ascii="仿宋_GB2312" w:hAnsi="仿宋_GB2312" w:eastAsia="仿宋_GB2312" w:cs="仿宋_GB2312"/>
          <w:sz w:val="28"/>
          <w:szCs w:val="36"/>
        </w:rPr>
        <w:t>于</w:t>
      </w:r>
      <w:r>
        <w:rPr>
          <w:rFonts w:hint="eastAsia" w:ascii="仿宋_GB2312" w:hAnsi="仿宋_GB2312" w:eastAsia="仿宋_GB2312" w:cs="仿宋_GB2312"/>
          <w:b/>
          <w:bCs/>
          <w:sz w:val="28"/>
          <w:szCs w:val="36"/>
        </w:rPr>
        <w:t>2024年12月1</w:t>
      </w:r>
      <w:r>
        <w:rPr>
          <w:rFonts w:hint="eastAsia" w:ascii="仿宋_GB2312" w:hAnsi="仿宋_GB2312" w:eastAsia="仿宋_GB2312" w:cs="仿宋_GB2312"/>
          <w:b/>
          <w:bCs/>
          <w:sz w:val="28"/>
          <w:szCs w:val="36"/>
          <w:lang w:val="en-US" w:eastAsia="zh-CN"/>
        </w:rPr>
        <w:t>2</w:t>
      </w:r>
      <w:r>
        <w:rPr>
          <w:rFonts w:hint="eastAsia" w:ascii="仿宋_GB2312" w:hAnsi="仿宋_GB2312" w:eastAsia="仿宋_GB2312" w:cs="仿宋_GB2312"/>
          <w:b/>
          <w:bCs/>
          <w:sz w:val="28"/>
          <w:szCs w:val="36"/>
        </w:rPr>
        <w:t>日</w:t>
      </w:r>
      <w:r>
        <w:rPr>
          <w:rFonts w:hint="eastAsia" w:ascii="仿宋_GB2312" w:hAnsi="仿宋_GB2312" w:eastAsia="仿宋_GB2312" w:cs="仿宋_GB2312"/>
          <w:b/>
          <w:bCs/>
          <w:sz w:val="28"/>
          <w:szCs w:val="36"/>
          <w:lang w:eastAsia="zh-CN"/>
        </w:rPr>
        <w:t>（</w:t>
      </w:r>
      <w:r>
        <w:rPr>
          <w:rFonts w:hint="eastAsia" w:ascii="仿宋_GB2312" w:hAnsi="仿宋_GB2312" w:eastAsia="仿宋_GB2312" w:cs="仿宋_GB2312"/>
          <w:b/>
          <w:bCs/>
          <w:sz w:val="28"/>
          <w:szCs w:val="36"/>
          <w:lang w:val="en-US" w:eastAsia="zh-CN"/>
        </w:rPr>
        <w:t>周四</w:t>
      </w:r>
      <w:r>
        <w:rPr>
          <w:rFonts w:hint="eastAsia" w:ascii="仿宋_GB2312" w:hAnsi="仿宋_GB2312" w:eastAsia="仿宋_GB2312" w:cs="仿宋_GB2312"/>
          <w:b/>
          <w:bCs/>
          <w:sz w:val="28"/>
          <w:szCs w:val="36"/>
          <w:lang w:eastAsia="zh-CN"/>
        </w:rPr>
        <w:t>）</w:t>
      </w:r>
      <w:r>
        <w:rPr>
          <w:rFonts w:hint="eastAsia" w:ascii="仿宋_GB2312" w:hAnsi="仿宋_GB2312" w:eastAsia="仿宋_GB2312" w:cs="仿宋_GB2312"/>
          <w:b/>
          <w:bCs/>
          <w:sz w:val="28"/>
          <w:szCs w:val="36"/>
        </w:rPr>
        <w:t>前</w:t>
      </w:r>
      <w:r>
        <w:rPr>
          <w:rFonts w:hint="eastAsia" w:ascii="仿宋_GB2312" w:hAnsi="仿宋_GB2312" w:eastAsia="仿宋_GB2312" w:cs="仿宋_GB2312"/>
          <w:sz w:val="28"/>
          <w:szCs w:val="36"/>
        </w:rPr>
        <w:t>将《广东省2024年度教育科学规划课题</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德育专项</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申报书》</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附件1, 一式</w:t>
      </w:r>
      <w:r>
        <w:rPr>
          <w:rFonts w:hint="eastAsia" w:ascii="仿宋_GB2312" w:hAnsi="仿宋_GB2312" w:eastAsia="仿宋_GB2312" w:cs="仿宋_GB2312"/>
          <w:sz w:val="28"/>
          <w:szCs w:val="36"/>
          <w:lang w:val="en-US" w:eastAsia="zh-CN"/>
        </w:rPr>
        <w:t>3</w:t>
      </w:r>
      <w:r>
        <w:rPr>
          <w:rFonts w:hint="eastAsia" w:ascii="仿宋_GB2312" w:hAnsi="仿宋_GB2312" w:eastAsia="仿宋_GB2312" w:cs="仿宋_GB2312"/>
          <w:sz w:val="28"/>
          <w:szCs w:val="36"/>
        </w:rPr>
        <w:t>份</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报送</w:t>
      </w:r>
      <w:r>
        <w:rPr>
          <w:rFonts w:hint="eastAsia" w:ascii="仿宋_GB2312" w:hAnsi="仿宋_GB2312" w:eastAsia="仿宋_GB2312" w:cs="仿宋_GB2312"/>
          <w:sz w:val="28"/>
          <w:szCs w:val="36"/>
          <w:lang w:val="en-US" w:eastAsia="zh-CN"/>
        </w:rPr>
        <w:t>学校社科处303室。</w:t>
      </w:r>
    </w:p>
    <w:p w14:paraId="7E70170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三</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网上申报。2024年度教育科学规划课题</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德育专项</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须同时在广东省学校德育科研管理信息系统上申报，请各</w:t>
      </w:r>
      <w:r>
        <w:rPr>
          <w:rFonts w:hint="eastAsia" w:ascii="仿宋_GB2312" w:hAnsi="仿宋_GB2312" w:eastAsia="仿宋_GB2312" w:cs="仿宋_GB2312"/>
          <w:sz w:val="28"/>
          <w:szCs w:val="36"/>
          <w:lang w:val="en-US" w:eastAsia="zh-CN"/>
        </w:rPr>
        <w:t>申请人</w:t>
      </w:r>
      <w:r>
        <w:rPr>
          <w:rFonts w:hint="eastAsia" w:ascii="仿宋_GB2312" w:hAnsi="仿宋_GB2312" w:eastAsia="仿宋_GB2312" w:cs="仿宋_GB2312"/>
          <w:sz w:val="28"/>
          <w:szCs w:val="36"/>
        </w:rPr>
        <w:t>参照系统操作指南</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附件2</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进行网上申报。上传申报材料须在</w:t>
      </w:r>
      <w:r>
        <w:rPr>
          <w:rFonts w:hint="eastAsia" w:ascii="仿宋_GB2312" w:hAnsi="仿宋_GB2312" w:eastAsia="仿宋_GB2312" w:cs="仿宋_GB2312"/>
          <w:b/>
          <w:bCs/>
          <w:sz w:val="28"/>
          <w:szCs w:val="36"/>
        </w:rPr>
        <w:t>2024年12月1</w:t>
      </w:r>
      <w:r>
        <w:rPr>
          <w:rFonts w:hint="eastAsia" w:ascii="仿宋_GB2312" w:hAnsi="仿宋_GB2312" w:eastAsia="仿宋_GB2312" w:cs="仿宋_GB2312"/>
          <w:b/>
          <w:bCs/>
          <w:sz w:val="28"/>
          <w:szCs w:val="36"/>
          <w:lang w:val="en-US" w:eastAsia="zh-CN"/>
        </w:rPr>
        <w:t>2</w:t>
      </w:r>
      <w:r>
        <w:rPr>
          <w:rFonts w:hint="eastAsia" w:ascii="仿宋_GB2312" w:hAnsi="仿宋_GB2312" w:eastAsia="仿宋_GB2312" w:cs="仿宋_GB2312"/>
          <w:b/>
          <w:bCs/>
          <w:sz w:val="28"/>
          <w:szCs w:val="36"/>
        </w:rPr>
        <w:t>日</w:t>
      </w:r>
      <w:r>
        <w:rPr>
          <w:rFonts w:hint="eastAsia" w:ascii="仿宋_GB2312" w:hAnsi="仿宋_GB2312" w:eastAsia="仿宋_GB2312" w:cs="仿宋_GB2312"/>
          <w:b/>
          <w:bCs/>
          <w:sz w:val="28"/>
          <w:szCs w:val="36"/>
          <w:lang w:eastAsia="zh-CN"/>
        </w:rPr>
        <w:t>（</w:t>
      </w:r>
      <w:r>
        <w:rPr>
          <w:rFonts w:hint="eastAsia" w:ascii="仿宋_GB2312" w:hAnsi="仿宋_GB2312" w:eastAsia="仿宋_GB2312" w:cs="仿宋_GB2312"/>
          <w:b/>
          <w:bCs/>
          <w:sz w:val="28"/>
          <w:szCs w:val="36"/>
          <w:lang w:val="en-US" w:eastAsia="zh-CN"/>
        </w:rPr>
        <w:t>周四</w:t>
      </w:r>
      <w:r>
        <w:rPr>
          <w:rFonts w:hint="eastAsia" w:ascii="仿宋_GB2312" w:hAnsi="仿宋_GB2312" w:eastAsia="仿宋_GB2312" w:cs="仿宋_GB2312"/>
          <w:b/>
          <w:bCs/>
          <w:sz w:val="28"/>
          <w:szCs w:val="36"/>
          <w:lang w:eastAsia="zh-CN"/>
        </w:rPr>
        <w:t>）</w:t>
      </w:r>
      <w:r>
        <w:rPr>
          <w:rFonts w:hint="eastAsia" w:ascii="仿宋_GB2312" w:hAnsi="仿宋_GB2312" w:eastAsia="仿宋_GB2312" w:cs="仿宋_GB2312"/>
          <w:b/>
          <w:bCs/>
          <w:sz w:val="28"/>
          <w:szCs w:val="36"/>
        </w:rPr>
        <w:t>前</w:t>
      </w:r>
      <w:r>
        <w:rPr>
          <w:rFonts w:hint="eastAsia" w:ascii="仿宋_GB2312" w:hAnsi="仿宋_GB2312" w:eastAsia="仿宋_GB2312" w:cs="仿宋_GB2312"/>
          <w:sz w:val="28"/>
          <w:szCs w:val="36"/>
        </w:rPr>
        <w:t>完成，逾期不予受理。请按照一份申报书一次申报进行操作。广东省学校德育科研管理信息管理员：陈杰聪，联系电话：13392601536。</w:t>
      </w:r>
    </w:p>
    <w:p w14:paraId="4DF7F85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36"/>
        </w:rPr>
      </w:pPr>
    </w:p>
    <w:p w14:paraId="2089244A">
      <w:pPr>
        <w:keepNext w:val="0"/>
        <w:keepLines/>
        <w:pageBreakBefore w:val="0"/>
        <w:widowControl w:val="0"/>
        <w:kinsoku/>
        <w:wordWrap w:val="0"/>
        <w:overflowPunct/>
        <w:topLinePunct w:val="0"/>
        <w:autoSpaceDE/>
        <w:autoSpaceDN/>
        <w:bidi w:val="0"/>
        <w:adjustRightInd/>
        <w:snapToGrid/>
        <w:spacing w:line="360" w:lineRule="auto"/>
        <w:ind w:left="1399" w:leftChars="266" w:hanging="840" w:hangingChars="3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附件：1.</w:t>
      </w:r>
      <w:r>
        <w:rPr>
          <w:rFonts w:hint="eastAsia" w:ascii="仿宋_GB2312" w:hAnsi="仿宋_GB2312" w:eastAsia="仿宋_GB2312" w:cs="仿宋_GB2312"/>
          <w:spacing w:val="-6"/>
          <w:sz w:val="28"/>
          <w:szCs w:val="36"/>
        </w:rPr>
        <w:t>广东省2024年度教育科学规划课题</w:t>
      </w:r>
      <w:r>
        <w:rPr>
          <w:rFonts w:hint="eastAsia" w:ascii="仿宋_GB2312" w:hAnsi="仿宋_GB2312" w:eastAsia="仿宋_GB2312" w:cs="仿宋_GB2312"/>
          <w:spacing w:val="-6"/>
          <w:sz w:val="28"/>
          <w:szCs w:val="36"/>
          <w:lang w:eastAsia="zh-CN"/>
        </w:rPr>
        <w:t>（</w:t>
      </w:r>
      <w:r>
        <w:rPr>
          <w:rFonts w:hint="eastAsia" w:ascii="仿宋_GB2312" w:hAnsi="仿宋_GB2312" w:eastAsia="仿宋_GB2312" w:cs="仿宋_GB2312"/>
          <w:spacing w:val="-6"/>
          <w:sz w:val="28"/>
          <w:szCs w:val="36"/>
        </w:rPr>
        <w:t>德育专项</w:t>
      </w:r>
      <w:r>
        <w:rPr>
          <w:rFonts w:hint="eastAsia" w:ascii="仿宋_GB2312" w:hAnsi="仿宋_GB2312" w:eastAsia="仿宋_GB2312" w:cs="仿宋_GB2312"/>
          <w:spacing w:val="-6"/>
          <w:sz w:val="28"/>
          <w:szCs w:val="36"/>
          <w:lang w:eastAsia="zh-CN"/>
        </w:rPr>
        <w:t>）</w:t>
      </w:r>
      <w:r>
        <w:rPr>
          <w:rFonts w:hint="eastAsia" w:ascii="仿宋_GB2312" w:hAnsi="仿宋_GB2312" w:eastAsia="仿宋_GB2312" w:cs="仿宋_GB2312"/>
          <w:spacing w:val="-6"/>
          <w:sz w:val="28"/>
          <w:szCs w:val="36"/>
        </w:rPr>
        <w:t>申报书</w:t>
      </w:r>
    </w:p>
    <w:p w14:paraId="52CF1864">
      <w:pPr>
        <w:keepNext w:val="0"/>
        <w:keepLines/>
        <w:pageBreakBefore w:val="0"/>
        <w:widowControl w:val="0"/>
        <w:kinsoku/>
        <w:wordWrap w:val="0"/>
        <w:overflowPunct/>
        <w:topLinePunct w:val="0"/>
        <w:autoSpaceDE/>
        <w:autoSpaceDN/>
        <w:bidi w:val="0"/>
        <w:adjustRightInd/>
        <w:snapToGrid/>
        <w:spacing w:line="360" w:lineRule="auto"/>
        <w:ind w:left="1396" w:leftChars="665" w:firstLine="0" w:firstLineChars="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rPr>
        <w:t>广东省学校德育科研管理信息系统操作指南</w:t>
      </w:r>
    </w:p>
    <w:p w14:paraId="068EE1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36"/>
        </w:rPr>
      </w:pPr>
    </w:p>
    <w:p w14:paraId="021905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联系人：王一如，联系方式：020-85219667</w:t>
      </w:r>
      <w:r>
        <w:rPr>
          <w:rFonts w:hint="eastAsia" w:ascii="仿宋_GB2312" w:hAnsi="仿宋_GB2312" w:eastAsia="仿宋_GB2312" w:cs="仿宋_GB2312"/>
          <w:sz w:val="28"/>
          <w:szCs w:val="36"/>
          <w:lang w:eastAsia="zh-CN"/>
        </w:rPr>
        <w:t>）</w:t>
      </w:r>
    </w:p>
    <w:p w14:paraId="0C1D53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36"/>
          <w:lang w:eastAsia="zh-CN"/>
        </w:rPr>
      </w:pPr>
    </w:p>
    <w:p w14:paraId="14FD6F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36"/>
          <w:lang w:eastAsia="zh-CN"/>
        </w:rPr>
      </w:pPr>
    </w:p>
    <w:p w14:paraId="238C07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36"/>
          <w:lang w:eastAsia="zh-CN"/>
        </w:rPr>
      </w:pPr>
    </w:p>
    <w:p w14:paraId="199FE6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科研院社科处</w:t>
      </w:r>
    </w:p>
    <w:p w14:paraId="4172DDC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2024年12月9日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94D63"/>
    <w:rsid w:val="32A94D63"/>
    <w:rsid w:val="382C7816"/>
    <w:rsid w:val="5BF22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1172</Words>
  <Characters>1242</Characters>
  <Lines>0</Lines>
  <Paragraphs>0</Paragraphs>
  <TotalTime>0</TotalTime>
  <ScaleCrop>false</ScaleCrop>
  <LinksUpToDate>false</LinksUpToDate>
  <CharactersWithSpaces>1243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2024-12-09T03:51:00Z</dcterms:created>
  <dc:creator>Ruby</dc:creator>
  <cp:lastModifiedBy>Ruby</cp:lastModifiedBy>
  <dcterms:modified xsi:type="dcterms:W3CDTF">2024-12-09T07:54:33Z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DDC8C9E834A341A185B1AF5894F8C8CC_11</vt:lpwstr>
  </property>
</Properties>
</file>