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8B6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2024</w:t>
      </w:r>
      <w:r>
        <w:rPr>
          <w:rFonts w:ascii="Times New Roman" w:hAnsi="Times New Roman" w:cs="Times New Roman"/>
          <w:b/>
          <w:bCs/>
          <w:sz w:val="30"/>
          <w:szCs w:val="30"/>
        </w:rPr>
        <w:t>年国家自然科学基金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项目结题资金决算表填报指引</w:t>
      </w:r>
    </w:p>
    <w:p w14:paraId="2DC898C0"/>
    <w:p w14:paraId="01C05DD2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获取决算数据</w:t>
      </w:r>
    </w:p>
    <w:p w14:paraId="7C3A96A2">
      <w:pPr>
        <w:ind w:firstLine="400" w:firstLineChars="200"/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登录财务处主页，进入【财务查询系统】模块，选择【个人项目】【项目决算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】，选择项目和起始日期，选择模板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04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“国家级项目决算报表”，获取支出决算数。页面如下：</w:t>
      </w:r>
    </w:p>
    <w:p w14:paraId="751F08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951990"/>
            <wp:effectExtent l="0" t="0" r="2540" b="10160"/>
            <wp:docPr id="1" name="图片 1" descr="b1391b55820af01b810aeeeb0f2e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391b55820af01b810aeeeb0f2ec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8F281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填报决算表</w:t>
      </w:r>
    </w:p>
    <w:p w14:paraId="6E5A5630">
      <w:pPr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将决算数据按要求填入《国家自然科学基金项目资金决算表》的</w:t>
      </w:r>
      <w:r>
        <w:rPr>
          <w:rFonts w:hint="eastAsia"/>
          <w:b/>
          <w:bCs/>
          <w:sz w:val="20"/>
          <w:szCs w:val="20"/>
        </w:rPr>
        <w:t>第（4）栏“累计支出数”</w:t>
      </w:r>
      <w:r>
        <w:rPr>
          <w:rFonts w:hint="eastAsia"/>
          <w:sz w:val="20"/>
          <w:szCs w:val="20"/>
        </w:rPr>
        <w:t>，并完善其他栏目的数据。如有合作单位，请合并合作单位支出数再进行填报。决算数据以“</w:t>
      </w:r>
      <w:r>
        <w:rPr>
          <w:rFonts w:hint="eastAsia"/>
          <w:b/>
          <w:bCs/>
          <w:sz w:val="20"/>
          <w:szCs w:val="20"/>
        </w:rPr>
        <w:t>万元</w:t>
      </w:r>
      <w:r>
        <w:rPr>
          <w:rFonts w:hint="eastAsia"/>
          <w:sz w:val="20"/>
          <w:szCs w:val="20"/>
        </w:rPr>
        <w:t>”为单位，四舍五入精确到小数点后面</w:t>
      </w:r>
      <w:r>
        <w:rPr>
          <w:rFonts w:hint="eastAsia"/>
          <w:b/>
          <w:bCs/>
          <w:sz w:val="20"/>
          <w:szCs w:val="20"/>
        </w:rPr>
        <w:t>四位</w:t>
      </w:r>
      <w:r>
        <w:rPr>
          <w:rFonts w:hint="eastAsia"/>
          <w:sz w:val="20"/>
          <w:szCs w:val="20"/>
        </w:rPr>
        <w:t>。</w:t>
      </w:r>
    </w:p>
    <w:p w14:paraId="14951CCD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提交财务处审核</w:t>
      </w:r>
    </w:p>
    <w:p w14:paraId="2A93F977">
      <w:pPr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通过学校综合服务平台【</w:t>
      </w:r>
      <w:r>
        <w:rPr>
          <w:rFonts w:hint="eastAsia"/>
          <w:b/>
          <w:bCs/>
          <w:color w:val="FF0000"/>
          <w:sz w:val="20"/>
          <w:szCs w:val="20"/>
          <w:lang w:val="en-US" w:eastAsia="zh-CN"/>
        </w:rPr>
        <w:t>师生服务中心</w:t>
      </w:r>
      <w:r>
        <w:rPr>
          <w:rFonts w:hint="eastAsia"/>
          <w:sz w:val="20"/>
          <w:szCs w:val="20"/>
        </w:rPr>
        <w:t>】，选择【科研经费决算编制和审核】业务，在线提交</w:t>
      </w:r>
      <w:r>
        <w:rPr>
          <w:rFonts w:hint="eastAsia"/>
          <w:b/>
          <w:bCs/>
          <w:sz w:val="20"/>
          <w:szCs w:val="20"/>
        </w:rPr>
        <w:t>《国家自然科学基金项目资金决算表》</w:t>
      </w:r>
      <w:r>
        <w:rPr>
          <w:rFonts w:hint="eastAsia"/>
          <w:sz w:val="20"/>
          <w:szCs w:val="20"/>
        </w:rPr>
        <w:t>和</w:t>
      </w:r>
      <w:r>
        <w:rPr>
          <w:rFonts w:hint="eastAsia"/>
          <w:b/>
          <w:bCs/>
          <w:sz w:val="20"/>
          <w:szCs w:val="20"/>
        </w:rPr>
        <w:t>《决算说明书》</w:t>
      </w:r>
      <w:r>
        <w:rPr>
          <w:rFonts w:hint="eastAsia"/>
          <w:sz w:val="20"/>
          <w:szCs w:val="20"/>
        </w:rPr>
        <w:t>电子版，选择</w:t>
      </w:r>
      <w:r>
        <w:rPr>
          <w:rFonts w:hint="eastAsia"/>
          <w:b/>
          <w:bCs/>
          <w:sz w:val="20"/>
          <w:szCs w:val="20"/>
        </w:rPr>
        <w:t>财务处陈婷婷老师</w:t>
      </w:r>
      <w:r>
        <w:rPr>
          <w:rFonts w:hint="eastAsia"/>
          <w:sz w:val="20"/>
          <w:szCs w:val="20"/>
        </w:rPr>
        <w:t>审核。如有合作单位，请一并提交</w:t>
      </w:r>
      <w:r>
        <w:rPr>
          <w:rFonts w:hint="eastAsia"/>
          <w:b/>
          <w:bCs/>
          <w:sz w:val="20"/>
          <w:szCs w:val="20"/>
        </w:rPr>
        <w:t>合作单位加盖财务公章</w:t>
      </w:r>
      <w:r>
        <w:rPr>
          <w:rFonts w:hint="eastAsia"/>
          <w:sz w:val="20"/>
          <w:szCs w:val="20"/>
        </w:rPr>
        <w:t>的决算表扫描件。</w:t>
      </w:r>
    </w:p>
    <w:p w14:paraId="54594C52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财务处反馈意见</w:t>
      </w:r>
      <w:bookmarkStart w:id="0" w:name="_GoBack"/>
      <w:bookmarkEnd w:id="0"/>
    </w:p>
    <w:p w14:paraId="10574CD3">
      <w:pPr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财务处审核决算表数据，如数据无误，则直接打印【决算表】和【说明书】送交科技处备案；如数据有误，将原路退回项目负责人进行修改，直至数据填报正确。老师无需到财务处现场办理。</w:t>
      </w:r>
    </w:p>
    <w:p w14:paraId="6246017B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填报系统数据</w:t>
      </w:r>
    </w:p>
    <w:p w14:paraId="4428F481">
      <w:pPr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请项目负责人按财务处审核通过的数据完成基金委网上信息的填报。</w:t>
      </w:r>
    </w:p>
    <w:p w14:paraId="21F997EA">
      <w:pPr>
        <w:ind w:firstLine="420" w:firstLineChars="200"/>
      </w:pPr>
    </w:p>
    <w:p w14:paraId="6DD1679C">
      <w:pPr>
        <w:ind w:firstLine="420" w:firstLineChars="200"/>
      </w:pPr>
    </w:p>
    <w:p w14:paraId="6F6820C3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0"/>
          <w:szCs w:val="21"/>
        </w:rPr>
        <w:t>联系人：陈婷婷老师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85211369</w:t>
      </w:r>
    </w:p>
    <w:p w14:paraId="5014E530">
      <w:pPr>
        <w:rPr>
          <w:b/>
          <w:bCs/>
        </w:rPr>
      </w:pPr>
    </w:p>
    <w:p w14:paraId="05333B15"/>
    <w:p w14:paraId="770280DF"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                                                     </w:t>
      </w:r>
      <w:r>
        <w:rPr>
          <w:rFonts w:hint="eastAsia"/>
          <w:sz w:val="15"/>
          <w:szCs w:val="15"/>
          <w:lang w:val="en-US" w:eastAsia="zh-CN"/>
        </w:rPr>
        <w:t xml:space="preserve">           </w:t>
      </w:r>
      <w:r>
        <w:rPr>
          <w:rFonts w:hint="eastAsia"/>
        </w:rPr>
        <w:t>财务处</w:t>
      </w:r>
    </w:p>
    <w:p w14:paraId="09C2A25F">
      <w:pPr>
        <w:ind w:left="6510" w:hanging="6510" w:hangingChars="31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</w:t>
      </w:r>
      <w:r>
        <w:rPr>
          <w:sz w:val="20"/>
          <w:szCs w:val="21"/>
        </w:rPr>
        <w:t>202</w:t>
      </w:r>
      <w:r>
        <w:rPr>
          <w:rFonts w:hint="eastAsia"/>
          <w:sz w:val="20"/>
          <w:szCs w:val="21"/>
          <w:lang w:val="en-US" w:eastAsia="zh-CN"/>
        </w:rPr>
        <w:t>4</w:t>
      </w:r>
      <w:r>
        <w:rPr>
          <w:rFonts w:hint="eastAsia"/>
          <w:sz w:val="20"/>
          <w:szCs w:val="21"/>
        </w:rPr>
        <w:t>年</w:t>
      </w:r>
      <w:r>
        <w:rPr>
          <w:rFonts w:hint="eastAsia"/>
          <w:sz w:val="20"/>
          <w:szCs w:val="21"/>
          <w:lang w:val="en-US" w:eastAsia="zh-CN"/>
        </w:rPr>
        <w:t>12</w:t>
      </w:r>
      <w:r>
        <w:rPr>
          <w:rFonts w:hint="eastAsia"/>
          <w:sz w:val="20"/>
          <w:szCs w:val="21"/>
        </w:rPr>
        <w:t>月</w:t>
      </w:r>
      <w:r>
        <w:rPr>
          <w:rFonts w:hint="eastAsia"/>
          <w:sz w:val="20"/>
          <w:szCs w:val="21"/>
          <w:lang w:val="en-US" w:eastAsia="zh-CN"/>
        </w:rPr>
        <w:t>19</w:t>
      </w:r>
      <w:r>
        <w:rPr>
          <w:rFonts w:hint="eastAsia"/>
          <w:sz w:val="20"/>
          <w:szCs w:val="21"/>
        </w:rPr>
        <w:t>日</w:t>
      </w:r>
    </w:p>
    <w:p w14:paraId="57430C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A8337"/>
    <w:multiLevelType w:val="singleLevel"/>
    <w:tmpl w:val="C3EA83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jQzZmI4MzUwMGYzZTcwY2JkN2Y2MWY5YTI0MTUifQ=="/>
  </w:docVars>
  <w:rsids>
    <w:rsidRoot w:val="4DA16218"/>
    <w:rsid w:val="00365708"/>
    <w:rsid w:val="00691F2B"/>
    <w:rsid w:val="0083649C"/>
    <w:rsid w:val="00A9425C"/>
    <w:rsid w:val="00AE6B4D"/>
    <w:rsid w:val="00CF5238"/>
    <w:rsid w:val="04E23328"/>
    <w:rsid w:val="07424A92"/>
    <w:rsid w:val="155B1367"/>
    <w:rsid w:val="23E43011"/>
    <w:rsid w:val="29975D4A"/>
    <w:rsid w:val="2DBE1B24"/>
    <w:rsid w:val="418464D4"/>
    <w:rsid w:val="4A0B06A6"/>
    <w:rsid w:val="4DA16218"/>
    <w:rsid w:val="56111275"/>
    <w:rsid w:val="5DDC703C"/>
    <w:rsid w:val="68C35DA0"/>
    <w:rsid w:val="6CC50DB0"/>
    <w:rsid w:val="797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99"/>
    <w:pPr>
      <w:adjustRightInd w:val="0"/>
      <w:snapToGrid w:val="0"/>
      <w:spacing w:line="300" w:lineRule="auto"/>
      <w:ind w:left="1260" w:hanging="1"/>
    </w:pPr>
    <w:rPr>
      <w:kern w:val="0"/>
      <w:sz w:val="16"/>
      <w:szCs w:val="16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496</Characters>
  <Lines>5</Lines>
  <Paragraphs>1</Paragraphs>
  <TotalTime>74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2022-01-06T08:06:00Z</dcterms:created>
  <dc:creator>dindin</dc:creator>
  <cp:lastModifiedBy>dindinchan</cp:lastModifiedBy>
  <cp:lastPrinted>2024-01-11T03:27:00Z</cp:lastPrinted>
  <dcterms:modified xsi:type="dcterms:W3CDTF">2024-12-19T09:16:26Z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B04DBD7CC19C48D5A000DF8FE78D793E</vt:lpwstr>
  </property>
</Properties>
</file>