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hd w:val="clear" w:color="auto" w:fill="FFFFFF"/>
        <w:spacing w:before="75" w:beforeAutospacing="0" w:after="0" w:afterAutospacing="0" w:line="360" w:lineRule="auto"/>
        <w:jc w:val="center"/>
        <w:rPr>
          <w:rFonts w:hint="eastAsia" w:ascii="Times New Roman" w:hAnsi="Times New Roman" w:eastAsia="仿宋_GB2312" w:cs="华文中宋"/>
          <w:b/>
          <w:sz w:val="24"/>
          <w:szCs w:val="36"/>
        </w:rPr>
      </w:pPr>
      <w:r>
        <w:rPr>
          <w:rFonts w:hint="eastAsia" w:ascii="华文中宋" w:hAnsi="华文中宋" w:eastAsia="华文中宋" w:cs="华文中宋"/>
          <w:b/>
          <w:sz w:val="36"/>
          <w:szCs w:val="36"/>
        </w:rPr>
        <w:t>王松涛教授简介</w:t>
      </w:r>
    </w:p>
    <w:p>
      <w:pPr>
        <w:pStyle w:val="5"/>
        <w:shd w:val="clear" w:color="auto" w:fill="FFFFFF"/>
        <w:spacing w:before="75" w:beforeAutospacing="0" w:after="0" w:afterAutospacing="0" w:line="360" w:lineRule="auto"/>
        <w:ind w:firstLine="420"/>
        <w:jc w:val="center"/>
        <w:rPr>
          <w:rFonts w:hint="eastAsia" w:ascii="Times New Roman" w:hAnsi="Times New Roman" w:eastAsia="仿宋_GB2312"/>
          <w:sz w:val="24"/>
          <w:szCs w:val="21"/>
        </w:rPr>
      </w:pPr>
      <w:r>
        <w:rPr>
          <w:rFonts w:ascii="Times New Roman" w:hAnsi="Times New Roman" w:eastAsia="仿宋_GB2312" w:cs="宋体"/>
          <w:kern w:val="0"/>
          <w:sz w:val="24"/>
          <w:szCs w:val="21"/>
          <w:lang w:val="en-US" w:eastAsia="zh-CN" w:bidi="ar-SA"/>
        </w:rPr>
        <w:pict>
          <v:shape id="图片 1" o:spid="_x0000_s1027" type="#_x0000_t75" style="height:302.55pt;width:210.8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pStyle w:val="5"/>
        <w:shd w:val="clear" w:color="auto" w:fill="FFFFFF"/>
        <w:spacing w:before="75" w:beforeAutospacing="0" w:after="0" w:afterAutospacing="0" w:line="360" w:lineRule="auto"/>
        <w:ind w:firstLine="420"/>
        <w:rPr>
          <w:rFonts w:ascii="Times New Roman" w:hAnsi="Times New Roman" w:eastAsia="仿宋_GB2312"/>
          <w:sz w:val="24"/>
          <w:szCs w:val="21"/>
        </w:rPr>
      </w:pPr>
    </w:p>
    <w:p>
      <w:pPr>
        <w:pStyle w:val="5"/>
        <w:shd w:val="clear" w:color="auto" w:fill="FFFFFF"/>
        <w:spacing w:before="75" w:beforeAutospacing="0" w:after="0" w:afterAutospacing="0" w:line="360" w:lineRule="auto"/>
        <w:ind w:firstLine="420"/>
        <w:rPr>
          <w:rFonts w:hint="eastAsia" w:ascii="Times New Roman" w:hAnsi="Times New Roman" w:eastAsia="仿宋_GB2312"/>
          <w:sz w:val="24"/>
          <w:szCs w:val="21"/>
        </w:rPr>
      </w:pPr>
      <w:r>
        <w:rPr>
          <w:rFonts w:ascii="Times New Roman" w:hAnsi="Times New Roman" w:eastAsia="仿宋_GB2312"/>
          <w:sz w:val="24"/>
          <w:szCs w:val="21"/>
        </w:rPr>
        <w:t>王松涛</w:t>
      </w:r>
      <w:r>
        <w:rPr>
          <w:rFonts w:hint="eastAsia" w:ascii="Times New Roman" w:hAnsi="Times New Roman" w:eastAsia="仿宋_GB2312"/>
          <w:sz w:val="24"/>
          <w:szCs w:val="21"/>
        </w:rPr>
        <w:t>，</w:t>
      </w:r>
      <w:r>
        <w:rPr>
          <w:rFonts w:ascii="Times New Roman" w:hAnsi="Times New Roman" w:eastAsia="仿宋_GB2312"/>
          <w:sz w:val="24"/>
          <w:szCs w:val="21"/>
        </w:rPr>
        <w:t>男，辽宁省沈阳市人。教授，</w:t>
      </w:r>
      <w:r>
        <w:rPr>
          <w:rFonts w:hint="eastAsia" w:ascii="Times New Roman" w:hAnsi="Times New Roman" w:eastAsia="仿宋_GB2312"/>
          <w:sz w:val="24"/>
          <w:szCs w:val="21"/>
        </w:rPr>
        <w:t>运动医学</w:t>
      </w:r>
      <w:r>
        <w:rPr>
          <w:rFonts w:ascii="Times New Roman" w:hAnsi="Times New Roman" w:eastAsia="仿宋_GB2312"/>
          <w:sz w:val="24"/>
          <w:szCs w:val="21"/>
        </w:rPr>
        <w:t>博士</w:t>
      </w:r>
      <w:r>
        <w:rPr>
          <w:rFonts w:hint="eastAsia" w:ascii="Times New Roman" w:hAnsi="Times New Roman" w:eastAsia="仿宋_GB2312"/>
          <w:sz w:val="24"/>
          <w:szCs w:val="21"/>
        </w:rPr>
        <w:t>、博士</w:t>
      </w:r>
      <w:r>
        <w:rPr>
          <w:rFonts w:ascii="Times New Roman" w:hAnsi="Times New Roman" w:eastAsia="仿宋_GB2312"/>
          <w:sz w:val="24"/>
          <w:szCs w:val="21"/>
        </w:rPr>
        <w:t>生导师。研究方向</w:t>
      </w:r>
      <w:r>
        <w:rPr>
          <w:rFonts w:hint="eastAsia" w:ascii="Times New Roman" w:hAnsi="Times New Roman" w:eastAsia="仿宋_GB2312"/>
          <w:sz w:val="24"/>
          <w:szCs w:val="21"/>
        </w:rPr>
        <w:t>“</w:t>
      </w:r>
      <w:r>
        <w:rPr>
          <w:rFonts w:ascii="Times New Roman" w:hAnsi="Times New Roman" w:eastAsia="仿宋_GB2312"/>
          <w:sz w:val="24"/>
          <w:szCs w:val="21"/>
        </w:rPr>
        <w:t>运动与心血管健康</w:t>
      </w:r>
      <w:r>
        <w:rPr>
          <w:rFonts w:hint="eastAsia" w:ascii="Times New Roman" w:hAnsi="Times New Roman" w:eastAsia="仿宋_GB2312"/>
          <w:sz w:val="24"/>
          <w:szCs w:val="21"/>
        </w:rPr>
        <w:t>”、“运动与自主神经”。</w:t>
      </w:r>
    </w:p>
    <w:p>
      <w:pPr>
        <w:pStyle w:val="5"/>
        <w:shd w:val="clear" w:color="auto" w:fill="FFFFFF"/>
        <w:wordWrap w:val="0"/>
        <w:spacing w:before="75" w:beforeAutospacing="0" w:after="0" w:afterAutospacing="0" w:line="360" w:lineRule="auto"/>
        <w:ind w:firstLine="420"/>
        <w:rPr>
          <w:rFonts w:hint="eastAsia" w:ascii="Times New Roman" w:hAnsi="Times New Roman" w:eastAsia="仿宋_GB2312"/>
          <w:sz w:val="24"/>
          <w:szCs w:val="21"/>
        </w:rPr>
      </w:pPr>
      <w:r>
        <w:rPr>
          <w:rFonts w:hint="eastAsia" w:ascii="Times New Roman" w:hAnsi="Times New Roman" w:eastAsia="仿宋_GB2312"/>
          <w:sz w:val="24"/>
          <w:szCs w:val="21"/>
        </w:rPr>
        <w:t>自参加工作以来相继在</w:t>
      </w:r>
      <w:r>
        <w:rPr>
          <w:rFonts w:ascii="Times New Roman" w:hAnsi="Times New Roman" w:eastAsia="仿宋_GB2312"/>
          <w:sz w:val="24"/>
          <w:szCs w:val="21"/>
        </w:rPr>
        <w:t>沈阳医学院</w:t>
      </w:r>
      <w:r>
        <w:rPr>
          <w:rFonts w:hint="eastAsia" w:ascii="Times New Roman" w:hAnsi="Times New Roman" w:eastAsia="仿宋_GB2312"/>
          <w:sz w:val="24"/>
          <w:szCs w:val="21"/>
        </w:rPr>
        <w:t>预防医学系、</w:t>
      </w:r>
      <w:r>
        <w:rPr>
          <w:rFonts w:ascii="Times New Roman" w:hAnsi="Times New Roman" w:eastAsia="仿宋_GB2312"/>
          <w:sz w:val="24"/>
          <w:szCs w:val="21"/>
        </w:rPr>
        <w:t>贵州师范大学体育学院</w:t>
      </w:r>
      <w:r>
        <w:rPr>
          <w:rFonts w:hint="eastAsia" w:ascii="Times New Roman" w:hAnsi="Times New Roman" w:eastAsia="仿宋_GB2312"/>
          <w:sz w:val="24"/>
          <w:szCs w:val="21"/>
        </w:rPr>
        <w:t>从事营养学、预防医学和运动人体科学等学科的教学、科研与管理工作。</w:t>
      </w:r>
      <w:r>
        <w:rPr>
          <w:rFonts w:ascii="Times New Roman" w:hAnsi="Times New Roman" w:eastAsia="仿宋_GB2312"/>
          <w:sz w:val="24"/>
          <w:szCs w:val="21"/>
        </w:rPr>
        <w:t>2007</w:t>
      </w:r>
      <w:r>
        <w:rPr>
          <w:rFonts w:hint="eastAsia" w:ascii="Times New Roman" w:hAnsi="Times New Roman" w:eastAsia="仿宋_GB2312"/>
          <w:sz w:val="24"/>
          <w:szCs w:val="21"/>
        </w:rPr>
        <w:t>~</w:t>
      </w:r>
      <w:r>
        <w:rPr>
          <w:rFonts w:ascii="Times New Roman" w:hAnsi="Times New Roman" w:eastAsia="仿宋_GB2312"/>
          <w:sz w:val="24"/>
          <w:szCs w:val="21"/>
        </w:rPr>
        <w:t>2008年于香港浸会大学从事博士后研究。</w:t>
      </w:r>
      <w:r>
        <w:rPr>
          <w:rFonts w:hint="eastAsia" w:ascii="Times New Roman" w:hAnsi="Times New Roman" w:eastAsia="仿宋_GB2312"/>
          <w:sz w:val="24"/>
          <w:szCs w:val="21"/>
        </w:rPr>
        <w:t>2010</w:t>
      </w:r>
      <w:r>
        <w:rPr>
          <w:rFonts w:ascii="Times New Roman" w:hAnsi="Times New Roman" w:eastAsia="仿宋_GB2312"/>
          <w:sz w:val="24"/>
          <w:szCs w:val="21"/>
        </w:rPr>
        <w:t>年</w:t>
      </w:r>
      <w:r>
        <w:rPr>
          <w:rFonts w:hint="eastAsia" w:ascii="Times New Roman" w:hAnsi="Times New Roman" w:eastAsia="仿宋_GB2312"/>
          <w:sz w:val="24"/>
          <w:szCs w:val="21"/>
        </w:rPr>
        <w:t>引进到</w:t>
      </w:r>
      <w:r>
        <w:rPr>
          <w:rFonts w:ascii="Times New Roman" w:hAnsi="Times New Roman" w:eastAsia="仿宋_GB2312"/>
          <w:sz w:val="24"/>
          <w:szCs w:val="21"/>
        </w:rPr>
        <w:t>华南师范大学体育科学学院工作至今。</w:t>
      </w:r>
      <w:r>
        <w:rPr>
          <w:rFonts w:hint="eastAsia" w:ascii="Times New Roman" w:hAnsi="Times New Roman" w:eastAsia="仿宋_GB2312"/>
          <w:sz w:val="24"/>
          <w:szCs w:val="21"/>
        </w:rPr>
        <w:t>2012年于北京大学医学部（北医三院血管医学研究所）高访，2014~2015年赴美国伊利诺伊大学香槟分校访问学习。</w:t>
      </w:r>
    </w:p>
    <w:p>
      <w:pPr>
        <w:pStyle w:val="5"/>
        <w:shd w:val="clear" w:color="auto" w:fill="FFFFFF"/>
        <w:wordWrap w:val="0"/>
        <w:spacing w:before="75" w:beforeAutospacing="0" w:after="0" w:afterAutospacing="0" w:line="360" w:lineRule="auto"/>
        <w:ind w:firstLine="420"/>
        <w:rPr>
          <w:rFonts w:hint="eastAsia" w:ascii="Times New Roman" w:hAnsi="Times New Roman" w:eastAsia="仿宋_GB2312"/>
          <w:b/>
          <w:sz w:val="24"/>
          <w:szCs w:val="21"/>
        </w:rPr>
      </w:pPr>
      <w:r>
        <w:rPr>
          <w:rFonts w:ascii="Times New Roman" w:hAnsi="Times New Roman" w:eastAsia="仿宋_GB2312"/>
          <w:b/>
          <w:sz w:val="24"/>
          <w:szCs w:val="21"/>
        </w:rPr>
        <w:t>独立撰写或作为主编出版学术著作和教材</w:t>
      </w:r>
      <w:r>
        <w:rPr>
          <w:rFonts w:hint="eastAsia" w:ascii="Times New Roman" w:hAnsi="Times New Roman" w:eastAsia="仿宋_GB2312"/>
          <w:b/>
          <w:sz w:val="24"/>
          <w:szCs w:val="21"/>
        </w:rPr>
        <w:t>情况</w:t>
      </w:r>
      <w:r>
        <w:rPr>
          <w:rFonts w:ascii="Times New Roman" w:hAnsi="Times New Roman" w:eastAsia="仿宋_GB2312"/>
          <w:b/>
          <w:sz w:val="24"/>
          <w:szCs w:val="21"/>
        </w:rPr>
        <w:t>：</w:t>
      </w:r>
    </w:p>
    <w:p>
      <w:pPr>
        <w:pStyle w:val="5"/>
        <w:numPr>
          <w:ilvl w:val="0"/>
          <w:numId w:val="1"/>
        </w:numPr>
        <w:shd w:val="clear" w:color="auto" w:fill="FFFFFF"/>
        <w:wordWrap w:val="0"/>
        <w:spacing w:before="75" w:beforeAutospacing="0" w:after="0" w:afterAutospacing="0" w:line="360" w:lineRule="auto"/>
        <w:rPr>
          <w:rFonts w:hint="eastAsia" w:ascii="Times New Roman" w:hAnsi="Times New Roman" w:eastAsia="仿宋_GB2312"/>
          <w:sz w:val="24"/>
          <w:szCs w:val="21"/>
        </w:rPr>
      </w:pPr>
      <w:r>
        <w:rPr>
          <w:rFonts w:hint="eastAsia" w:ascii="Times New Roman" w:hAnsi="Times New Roman" w:eastAsia="仿宋_GB2312"/>
          <w:sz w:val="24"/>
          <w:szCs w:val="21"/>
        </w:rPr>
        <w:t>社会体育指导. 高等教育出版社. 2012（副主编）</w:t>
      </w:r>
    </w:p>
    <w:p>
      <w:pPr>
        <w:pStyle w:val="5"/>
        <w:numPr>
          <w:ilvl w:val="0"/>
          <w:numId w:val="1"/>
        </w:numPr>
        <w:shd w:val="clear" w:color="auto" w:fill="FFFFFF"/>
        <w:wordWrap w:val="0"/>
        <w:spacing w:before="75" w:beforeAutospacing="0" w:after="0" w:afterAutospacing="0" w:line="360" w:lineRule="auto"/>
        <w:rPr>
          <w:rFonts w:hint="eastAsia" w:ascii="Times New Roman" w:hAnsi="Times New Roman" w:eastAsia="仿宋_GB2312"/>
          <w:sz w:val="24"/>
          <w:szCs w:val="21"/>
        </w:rPr>
      </w:pPr>
      <w:r>
        <w:rPr>
          <w:rFonts w:hint="eastAsia" w:ascii="Times New Roman" w:hAnsi="Times New Roman" w:eastAsia="仿宋_GB2312"/>
          <w:sz w:val="24"/>
          <w:szCs w:val="21"/>
        </w:rPr>
        <w:t>体育中考指南. 高等教育出版社. 2010（主编）</w:t>
      </w:r>
    </w:p>
    <w:p>
      <w:pPr>
        <w:pStyle w:val="5"/>
        <w:numPr>
          <w:ilvl w:val="0"/>
          <w:numId w:val="1"/>
        </w:numPr>
        <w:shd w:val="clear" w:color="auto" w:fill="FFFFFF"/>
        <w:wordWrap w:val="0"/>
        <w:spacing w:before="75" w:beforeAutospacing="0" w:after="0" w:afterAutospacing="0" w:line="360" w:lineRule="auto"/>
        <w:rPr>
          <w:rFonts w:hint="eastAsia" w:ascii="Times New Roman" w:hAnsi="Times New Roman" w:eastAsia="仿宋_GB2312"/>
          <w:sz w:val="24"/>
          <w:szCs w:val="21"/>
        </w:rPr>
      </w:pPr>
      <w:r>
        <w:rPr>
          <w:rFonts w:ascii="Times New Roman" w:hAnsi="Times New Roman" w:eastAsia="仿宋_GB2312"/>
          <w:sz w:val="24"/>
          <w:szCs w:val="21"/>
        </w:rPr>
        <w:t>运动与自主神经</w:t>
      </w:r>
      <w:r>
        <w:rPr>
          <w:rFonts w:hint="eastAsia" w:ascii="Times New Roman" w:hAnsi="Times New Roman" w:eastAsia="仿宋_GB2312"/>
          <w:sz w:val="24"/>
          <w:szCs w:val="21"/>
        </w:rPr>
        <w:t>. 北京体育大学出版社. 2007（独著）</w:t>
      </w:r>
    </w:p>
    <w:p>
      <w:pPr>
        <w:pStyle w:val="5"/>
        <w:numPr>
          <w:ilvl w:val="0"/>
          <w:numId w:val="1"/>
        </w:numPr>
        <w:shd w:val="clear" w:color="auto" w:fill="FFFFFF"/>
        <w:wordWrap w:val="0"/>
        <w:spacing w:before="75" w:beforeAutospacing="0" w:after="0" w:afterAutospacing="0" w:line="360" w:lineRule="auto"/>
        <w:rPr>
          <w:rFonts w:hint="eastAsia" w:ascii="Times New Roman" w:hAnsi="Times New Roman" w:eastAsia="仿宋_GB2312"/>
          <w:sz w:val="24"/>
          <w:szCs w:val="21"/>
        </w:rPr>
      </w:pPr>
      <w:r>
        <w:rPr>
          <w:rFonts w:hint="eastAsia" w:ascii="Times New Roman" w:hAnsi="Times New Roman" w:eastAsia="仿宋_GB2312"/>
          <w:sz w:val="24"/>
          <w:szCs w:val="21"/>
          <w:lang w:eastAsia="zh-CN"/>
        </w:rPr>
        <w:t>运动科学体适</w:t>
      </w:r>
      <w:r>
        <w:rPr>
          <w:rFonts w:hint="eastAsia" w:ascii="Times New Roman" w:hAnsi="Times New Roman" w:eastAsia="仿宋_GB2312"/>
          <w:sz w:val="24"/>
          <w:szCs w:val="21"/>
        </w:rPr>
        <w:t>能教程.</w:t>
      </w:r>
      <w:bookmarkStart w:id="0" w:name="_GoBack"/>
      <w:bookmarkEnd w:id="0"/>
      <w:r>
        <w:rPr>
          <w:rFonts w:hint="eastAsia" w:ascii="Times New Roman" w:hAnsi="Times New Roman" w:eastAsia="仿宋_GB2312"/>
          <w:sz w:val="24"/>
          <w:szCs w:val="21"/>
        </w:rPr>
        <w:t xml:space="preserve"> </w:t>
      </w:r>
      <w:r>
        <w:rPr>
          <w:rFonts w:hint="eastAsia" w:ascii="Times New Roman" w:hAnsi="Times New Roman" w:eastAsia="仿宋_GB2312"/>
          <w:sz w:val="24"/>
          <w:szCs w:val="21"/>
          <w:lang w:eastAsia="zh-CN"/>
        </w:rPr>
        <w:t>台北诺达运动</w:t>
      </w:r>
      <w:r>
        <w:rPr>
          <w:rFonts w:hint="eastAsia" w:ascii="Times New Roman" w:hAnsi="Times New Roman" w:eastAsia="仿宋_GB2312"/>
          <w:sz w:val="24"/>
          <w:szCs w:val="21"/>
        </w:rPr>
        <w:t>文化出版社. 2006（</w:t>
      </w:r>
      <w:r>
        <w:rPr>
          <w:rFonts w:ascii="Times New Roman" w:hAnsi="Times New Roman" w:eastAsia="仿宋_GB2312"/>
          <w:sz w:val="24"/>
          <w:szCs w:val="21"/>
        </w:rPr>
        <w:t>主编</w:t>
      </w:r>
      <w:r>
        <w:rPr>
          <w:rFonts w:hint="eastAsia" w:ascii="Times New Roman" w:hAnsi="Times New Roman" w:eastAsia="仿宋_GB2312"/>
          <w:sz w:val="24"/>
          <w:szCs w:val="21"/>
        </w:rPr>
        <w:t>）</w:t>
      </w:r>
    </w:p>
    <w:p>
      <w:pPr>
        <w:pStyle w:val="5"/>
        <w:numPr>
          <w:ilvl w:val="0"/>
          <w:numId w:val="1"/>
        </w:numPr>
        <w:shd w:val="clear" w:color="auto" w:fill="FFFFFF"/>
        <w:wordWrap w:val="0"/>
        <w:spacing w:before="75" w:beforeAutospacing="0" w:after="0" w:afterAutospacing="0" w:line="360" w:lineRule="auto"/>
        <w:rPr>
          <w:rFonts w:hint="eastAsia" w:ascii="Times New Roman" w:hAnsi="Times New Roman" w:eastAsia="仿宋_GB2312"/>
          <w:sz w:val="24"/>
          <w:szCs w:val="21"/>
        </w:rPr>
      </w:pPr>
      <w:r>
        <w:rPr>
          <w:rFonts w:ascii="Times New Roman" w:hAnsi="Times New Roman" w:eastAsia="仿宋_GB2312"/>
          <w:sz w:val="24"/>
          <w:szCs w:val="21"/>
        </w:rPr>
        <w:t>运动医学百科全书（第五卷）：运动损伤预防与治疗的临床实践．国际奥委会医学委员会和国际运动医学联合会合作出版</w:t>
      </w:r>
      <w:r>
        <w:rPr>
          <w:rFonts w:hint="eastAsia" w:ascii="Times New Roman" w:hAnsi="Times New Roman" w:eastAsia="仿宋_GB2312"/>
          <w:sz w:val="24"/>
          <w:szCs w:val="21"/>
        </w:rPr>
        <w:t xml:space="preserve">(英文版). </w:t>
      </w:r>
      <w:r>
        <w:rPr>
          <w:rFonts w:ascii="Times New Roman" w:hAnsi="Times New Roman" w:eastAsia="仿宋_GB2312"/>
          <w:sz w:val="24"/>
          <w:szCs w:val="21"/>
        </w:rPr>
        <w:t>人民体育出版社出版</w:t>
      </w:r>
      <w:r>
        <w:rPr>
          <w:rFonts w:hint="eastAsia" w:ascii="Times New Roman" w:hAnsi="Times New Roman" w:eastAsia="仿宋_GB2312"/>
          <w:sz w:val="24"/>
          <w:szCs w:val="21"/>
        </w:rPr>
        <w:t xml:space="preserve">(中文版). </w:t>
      </w:r>
      <w:r>
        <w:rPr>
          <w:rFonts w:ascii="Times New Roman" w:hAnsi="Times New Roman" w:eastAsia="仿宋_GB2312"/>
          <w:sz w:val="24"/>
          <w:szCs w:val="21"/>
        </w:rPr>
        <w:t>2006</w:t>
      </w:r>
      <w:r>
        <w:rPr>
          <w:rFonts w:hint="eastAsia" w:ascii="Times New Roman" w:hAnsi="Times New Roman" w:eastAsia="仿宋_GB2312"/>
          <w:sz w:val="24"/>
          <w:szCs w:val="21"/>
        </w:rPr>
        <w:t>（</w:t>
      </w:r>
      <w:r>
        <w:rPr>
          <w:rFonts w:ascii="Times New Roman" w:hAnsi="Times New Roman" w:eastAsia="仿宋_GB2312"/>
          <w:sz w:val="24"/>
          <w:szCs w:val="21"/>
        </w:rPr>
        <w:t>副译审</w:t>
      </w:r>
      <w:r>
        <w:rPr>
          <w:rFonts w:hint="eastAsia" w:ascii="Times New Roman" w:hAnsi="Times New Roman" w:eastAsia="仿宋_GB2312"/>
          <w:sz w:val="24"/>
          <w:szCs w:val="21"/>
        </w:rPr>
        <w:t>）</w:t>
      </w:r>
      <w:r>
        <w:rPr>
          <w:rFonts w:ascii="Times New Roman" w:hAnsi="Times New Roman" w:eastAsia="仿宋_GB2312"/>
          <w:sz w:val="24"/>
          <w:szCs w:val="21"/>
        </w:rPr>
        <w:t xml:space="preserve"> </w:t>
      </w:r>
    </w:p>
    <w:p>
      <w:pPr>
        <w:pStyle w:val="5"/>
        <w:numPr>
          <w:ilvl w:val="0"/>
          <w:numId w:val="1"/>
        </w:numPr>
        <w:shd w:val="clear" w:color="auto" w:fill="FFFFFF"/>
        <w:wordWrap w:val="0"/>
        <w:spacing w:before="75" w:beforeAutospacing="0" w:after="0" w:afterAutospacing="0" w:line="360" w:lineRule="auto"/>
        <w:rPr>
          <w:rFonts w:hint="eastAsia" w:ascii="Times New Roman" w:hAnsi="Times New Roman" w:eastAsia="仿宋_GB2312"/>
          <w:sz w:val="24"/>
          <w:szCs w:val="21"/>
        </w:rPr>
      </w:pPr>
      <w:r>
        <w:rPr>
          <w:rFonts w:ascii="Times New Roman" w:hAnsi="Times New Roman" w:eastAsia="仿宋_GB2312"/>
          <w:sz w:val="24"/>
          <w:szCs w:val="21"/>
        </w:rPr>
        <w:t>运动医学双语教程</w:t>
      </w:r>
      <w:r>
        <w:rPr>
          <w:rFonts w:hint="eastAsia" w:ascii="Times New Roman" w:hAnsi="Times New Roman" w:eastAsia="仿宋_GB2312"/>
          <w:sz w:val="24"/>
          <w:szCs w:val="21"/>
        </w:rPr>
        <w:t xml:space="preserve">. </w:t>
      </w:r>
      <w:r>
        <w:rPr>
          <w:rFonts w:ascii="Times New Roman" w:hAnsi="Times New Roman" w:eastAsia="仿宋_GB2312"/>
          <w:sz w:val="24"/>
          <w:szCs w:val="21"/>
        </w:rPr>
        <w:t>北京体育大学出版社</w:t>
      </w:r>
      <w:r>
        <w:rPr>
          <w:rFonts w:hint="eastAsia" w:ascii="Times New Roman" w:hAnsi="Times New Roman" w:eastAsia="仿宋_GB2312"/>
          <w:sz w:val="24"/>
          <w:szCs w:val="21"/>
        </w:rPr>
        <w:t xml:space="preserve">. </w:t>
      </w:r>
      <w:r>
        <w:rPr>
          <w:rFonts w:ascii="Times New Roman" w:hAnsi="Times New Roman" w:eastAsia="仿宋_GB2312"/>
          <w:sz w:val="24"/>
          <w:szCs w:val="21"/>
        </w:rPr>
        <w:t>2003</w:t>
      </w:r>
      <w:r>
        <w:rPr>
          <w:rFonts w:hint="eastAsia" w:ascii="Times New Roman" w:hAnsi="Times New Roman" w:eastAsia="仿宋_GB2312"/>
          <w:sz w:val="24"/>
          <w:szCs w:val="21"/>
        </w:rPr>
        <w:t>（</w:t>
      </w:r>
      <w:r>
        <w:rPr>
          <w:rFonts w:ascii="Times New Roman" w:hAnsi="Times New Roman" w:eastAsia="仿宋_GB2312"/>
          <w:sz w:val="24"/>
          <w:szCs w:val="21"/>
        </w:rPr>
        <w:t>主编</w:t>
      </w:r>
      <w:r>
        <w:rPr>
          <w:rFonts w:hint="eastAsia" w:ascii="Times New Roman" w:hAnsi="Times New Roman" w:eastAsia="仿宋_GB2312"/>
          <w:sz w:val="24"/>
          <w:szCs w:val="21"/>
        </w:rPr>
        <w:t>）</w:t>
      </w:r>
    </w:p>
    <w:p>
      <w:pPr>
        <w:pStyle w:val="5"/>
        <w:shd w:val="clear" w:color="auto" w:fill="FFFFFF"/>
        <w:wordWrap w:val="0"/>
        <w:spacing w:before="75" w:beforeAutospacing="0" w:after="0" w:afterAutospacing="0" w:line="360" w:lineRule="auto"/>
        <w:ind w:left="285" w:hanging="285" w:hangingChars="135"/>
        <w:rPr>
          <w:rFonts w:hint="eastAsia" w:ascii="Times New Roman" w:hAnsi="Times New Roman" w:eastAsia="仿宋_GB2312"/>
          <w:b/>
          <w:sz w:val="24"/>
          <w:szCs w:val="21"/>
        </w:rPr>
      </w:pPr>
      <w:r>
        <w:rPr>
          <w:rFonts w:hint="eastAsia" w:ascii="Times New Roman" w:hAnsi="Times New Roman" w:eastAsia="仿宋_GB2312"/>
          <w:b/>
          <w:sz w:val="24"/>
          <w:szCs w:val="21"/>
        </w:rPr>
        <w:t xml:space="preserve">    </w:t>
      </w:r>
      <w:r>
        <w:rPr>
          <w:rFonts w:ascii="Times New Roman" w:hAnsi="Times New Roman" w:eastAsia="仿宋_GB2312"/>
          <w:b/>
          <w:sz w:val="24"/>
          <w:szCs w:val="21"/>
        </w:rPr>
        <w:t>参编学术著作和图书</w:t>
      </w:r>
      <w:r>
        <w:rPr>
          <w:rFonts w:hint="eastAsia" w:ascii="Times New Roman" w:hAnsi="Times New Roman" w:eastAsia="仿宋_GB2312"/>
          <w:b/>
          <w:sz w:val="24"/>
          <w:szCs w:val="21"/>
        </w:rPr>
        <w:t>情况</w:t>
      </w:r>
      <w:r>
        <w:rPr>
          <w:rFonts w:ascii="Times New Roman" w:hAnsi="Times New Roman" w:eastAsia="仿宋_GB2312"/>
          <w:b/>
          <w:sz w:val="24"/>
          <w:szCs w:val="21"/>
        </w:rPr>
        <w:t>：</w:t>
      </w:r>
    </w:p>
    <w:p>
      <w:pPr>
        <w:pStyle w:val="5"/>
        <w:numPr>
          <w:ilvl w:val="0"/>
          <w:numId w:val="2"/>
        </w:numPr>
        <w:shd w:val="clear" w:color="auto" w:fill="FFFFFF"/>
        <w:wordWrap w:val="0"/>
        <w:spacing w:before="75" w:beforeAutospacing="0" w:after="0" w:afterAutospacing="0" w:line="360" w:lineRule="auto"/>
        <w:rPr>
          <w:rFonts w:hint="eastAsia" w:ascii="Times New Roman" w:hAnsi="Times New Roman" w:eastAsia="仿宋_GB2312"/>
          <w:sz w:val="24"/>
          <w:szCs w:val="21"/>
        </w:rPr>
      </w:pPr>
      <w:r>
        <w:rPr>
          <w:rFonts w:hint="eastAsia" w:ascii="Times New Roman" w:hAnsi="Times New Roman" w:eastAsia="仿宋_GB2312"/>
          <w:sz w:val="24"/>
          <w:szCs w:val="21"/>
        </w:rPr>
        <w:t>老年营养话题. 北京大学医学出版社. 2008年（参编）</w:t>
      </w:r>
    </w:p>
    <w:p>
      <w:pPr>
        <w:pStyle w:val="5"/>
        <w:numPr>
          <w:ilvl w:val="0"/>
          <w:numId w:val="2"/>
        </w:numPr>
        <w:shd w:val="clear" w:color="auto" w:fill="FFFFFF"/>
        <w:wordWrap w:val="0"/>
        <w:spacing w:before="75" w:beforeAutospacing="0" w:after="0" w:afterAutospacing="0" w:line="360" w:lineRule="auto"/>
        <w:rPr>
          <w:rFonts w:hint="eastAsia" w:ascii="Times New Roman" w:hAnsi="Times New Roman" w:eastAsia="仿宋_GB2312"/>
          <w:sz w:val="24"/>
          <w:szCs w:val="21"/>
        </w:rPr>
      </w:pPr>
      <w:r>
        <w:rPr>
          <w:rFonts w:hint="eastAsia" w:ascii="Times New Roman" w:hAnsi="Times New Roman" w:eastAsia="仿宋_GB2312"/>
          <w:sz w:val="24"/>
          <w:szCs w:val="21"/>
        </w:rPr>
        <w:t>人体运动科学经典研究方法的发展与应用. 人民体育出版社. 2007（参编）</w:t>
      </w:r>
    </w:p>
    <w:p>
      <w:pPr>
        <w:pStyle w:val="5"/>
        <w:numPr>
          <w:ilvl w:val="0"/>
          <w:numId w:val="2"/>
        </w:numPr>
        <w:shd w:val="clear" w:color="auto" w:fill="FFFFFF"/>
        <w:wordWrap w:val="0"/>
        <w:spacing w:before="75" w:beforeAutospacing="0" w:after="0" w:afterAutospacing="0" w:line="360" w:lineRule="auto"/>
        <w:rPr>
          <w:rFonts w:hint="eastAsia" w:ascii="Times New Roman" w:hAnsi="Times New Roman" w:eastAsia="仿宋_GB2312"/>
          <w:sz w:val="24"/>
          <w:szCs w:val="21"/>
        </w:rPr>
      </w:pPr>
      <w:r>
        <w:rPr>
          <w:rFonts w:ascii="Times New Roman" w:hAnsi="Times New Roman" w:eastAsia="仿宋_GB2312"/>
          <w:sz w:val="24"/>
          <w:szCs w:val="21"/>
        </w:rPr>
        <w:t>大学生体育与健康教程</w:t>
      </w:r>
      <w:r>
        <w:rPr>
          <w:rFonts w:hint="eastAsia" w:ascii="Times New Roman" w:hAnsi="Times New Roman" w:eastAsia="仿宋_GB2312"/>
          <w:sz w:val="24"/>
          <w:szCs w:val="21"/>
        </w:rPr>
        <w:t xml:space="preserve">. </w:t>
      </w:r>
      <w:r>
        <w:rPr>
          <w:rFonts w:ascii="Times New Roman" w:hAnsi="Times New Roman" w:eastAsia="仿宋_GB2312"/>
          <w:sz w:val="24"/>
          <w:szCs w:val="21"/>
        </w:rPr>
        <w:t>北京师范大学出版社</w:t>
      </w:r>
      <w:r>
        <w:rPr>
          <w:rFonts w:hint="eastAsia" w:ascii="Times New Roman" w:hAnsi="Times New Roman" w:eastAsia="仿宋_GB2312"/>
          <w:sz w:val="24"/>
          <w:szCs w:val="21"/>
        </w:rPr>
        <w:t>. 2009（参编）</w:t>
      </w:r>
    </w:p>
    <w:p>
      <w:pPr>
        <w:pStyle w:val="5"/>
        <w:numPr>
          <w:ilvl w:val="0"/>
          <w:numId w:val="2"/>
        </w:numPr>
        <w:shd w:val="clear" w:color="auto" w:fill="FFFFFF"/>
        <w:wordWrap w:val="0"/>
        <w:spacing w:before="75" w:beforeAutospacing="0" w:after="0" w:afterAutospacing="0" w:line="360" w:lineRule="auto"/>
        <w:rPr>
          <w:rFonts w:hint="eastAsia" w:ascii="Times New Roman" w:hAnsi="Times New Roman" w:eastAsia="仿宋_GB2312"/>
          <w:sz w:val="24"/>
          <w:szCs w:val="21"/>
        </w:rPr>
      </w:pPr>
      <w:r>
        <w:rPr>
          <w:rFonts w:ascii="Times New Roman" w:hAnsi="Times New Roman" w:eastAsia="仿宋_GB2312"/>
          <w:sz w:val="24"/>
          <w:szCs w:val="21"/>
        </w:rPr>
        <w:t>运动忠告</w:t>
      </w:r>
      <w:r>
        <w:rPr>
          <w:rFonts w:hint="eastAsia" w:ascii="Times New Roman" w:hAnsi="Times New Roman" w:eastAsia="仿宋_GB2312"/>
          <w:sz w:val="24"/>
          <w:szCs w:val="21"/>
        </w:rPr>
        <w:t>. 广东人民出版社. 2005（参编）</w:t>
      </w:r>
    </w:p>
    <w:p>
      <w:pPr>
        <w:pStyle w:val="5"/>
        <w:shd w:val="clear" w:color="auto" w:fill="FFFFFF"/>
        <w:wordWrap w:val="0"/>
        <w:spacing w:before="75" w:beforeAutospacing="0" w:after="0" w:afterAutospacing="0" w:line="360" w:lineRule="auto"/>
        <w:ind w:firstLine="420"/>
        <w:rPr>
          <w:rFonts w:hint="eastAsia" w:ascii="Times New Roman" w:hAnsi="Times New Roman" w:eastAsia="仿宋_GB2312"/>
          <w:b/>
          <w:sz w:val="24"/>
          <w:szCs w:val="21"/>
        </w:rPr>
      </w:pPr>
      <w:r>
        <w:rPr>
          <w:rFonts w:ascii="Times New Roman" w:hAnsi="Times New Roman" w:eastAsia="仿宋_GB2312"/>
          <w:b/>
          <w:sz w:val="24"/>
          <w:szCs w:val="21"/>
        </w:rPr>
        <w:t>以第一作者身份</w:t>
      </w:r>
      <w:r>
        <w:rPr>
          <w:rFonts w:hint="eastAsia" w:ascii="Times New Roman" w:hAnsi="Times New Roman" w:eastAsia="仿宋_GB2312"/>
          <w:b/>
          <w:sz w:val="24"/>
          <w:szCs w:val="21"/>
        </w:rPr>
        <w:t>在</w:t>
      </w:r>
      <w:r>
        <w:rPr>
          <w:rFonts w:ascii="Times New Roman" w:hAnsi="Times New Roman" w:eastAsia="仿宋_GB2312"/>
          <w:b/>
          <w:sz w:val="24"/>
          <w:szCs w:val="21"/>
        </w:rPr>
        <w:t>体育类</w:t>
      </w:r>
      <w:r>
        <w:rPr>
          <w:rFonts w:hint="eastAsia" w:ascii="Times New Roman" w:hAnsi="Times New Roman" w:eastAsia="仿宋_GB2312"/>
          <w:b/>
          <w:sz w:val="24"/>
          <w:szCs w:val="21"/>
        </w:rPr>
        <w:t>与</w:t>
      </w:r>
      <w:r>
        <w:rPr>
          <w:rFonts w:ascii="Times New Roman" w:hAnsi="Times New Roman" w:eastAsia="仿宋_GB2312"/>
          <w:b/>
          <w:sz w:val="24"/>
          <w:szCs w:val="21"/>
        </w:rPr>
        <w:t>医学类核心期刊</w:t>
      </w:r>
      <w:r>
        <w:rPr>
          <w:rFonts w:hint="eastAsia" w:ascii="Times New Roman" w:hAnsi="Times New Roman" w:eastAsia="仿宋_GB2312"/>
          <w:b/>
          <w:sz w:val="24"/>
          <w:szCs w:val="21"/>
        </w:rPr>
        <w:t>、外文期刊</w:t>
      </w:r>
      <w:r>
        <w:rPr>
          <w:rFonts w:ascii="Times New Roman" w:hAnsi="Times New Roman" w:eastAsia="仿宋_GB2312"/>
          <w:b/>
          <w:sz w:val="24"/>
          <w:szCs w:val="21"/>
        </w:rPr>
        <w:t>以及国际级学术会议上，发表学术论文</w:t>
      </w:r>
      <w:r>
        <w:rPr>
          <w:rFonts w:hint="eastAsia" w:ascii="Times New Roman" w:hAnsi="Times New Roman" w:eastAsia="仿宋_GB2312"/>
          <w:b/>
          <w:sz w:val="24"/>
          <w:szCs w:val="21"/>
        </w:rPr>
        <w:t>情况：</w:t>
      </w:r>
    </w:p>
    <w:p>
      <w:pPr>
        <w:widowControl/>
        <w:numPr>
          <w:ilvl w:val="0"/>
          <w:numId w:val="3"/>
        </w:numPr>
        <w:spacing w:line="360" w:lineRule="auto"/>
        <w:ind w:right="31" w:rightChars="15"/>
        <w:rPr>
          <w:rFonts w:ascii="Times New Roman" w:hAnsi="Times New Roman" w:eastAsia="仿宋_GB2312" w:cs="宋体"/>
          <w:kern w:val="0"/>
          <w:sz w:val="24"/>
          <w:szCs w:val="21"/>
        </w:rPr>
      </w:pPr>
      <w:r>
        <w:rPr>
          <w:rFonts w:hint="eastAsia" w:ascii="Times New Roman" w:hAnsi="Times New Roman" w:eastAsia="仿宋_GB2312" w:cs="宋体"/>
          <w:kern w:val="0"/>
          <w:sz w:val="24"/>
          <w:szCs w:val="21"/>
        </w:rPr>
        <w:t>有氧运动对自发性高血压大鼠自主神经失衡状态的影响. 体育科</w:t>
      </w:r>
      <w:r>
        <w:rPr>
          <w:rFonts w:ascii="Times New Roman" w:hAnsi="Times New Roman" w:eastAsia="仿宋_GB2312" w:cs="宋体"/>
          <w:kern w:val="0"/>
          <w:sz w:val="24"/>
          <w:szCs w:val="21"/>
        </w:rPr>
        <w:t>学,</w:t>
      </w:r>
      <w:r>
        <w:rPr>
          <w:rFonts w:hint="eastAsia" w:ascii="Times New Roman" w:hAnsi="Times New Roman" w:eastAsia="仿宋_GB2312" w:cs="宋体"/>
          <w:kern w:val="0"/>
          <w:sz w:val="24"/>
          <w:szCs w:val="21"/>
        </w:rPr>
        <w:t xml:space="preserve"> </w:t>
      </w:r>
      <w:r>
        <w:rPr>
          <w:rFonts w:ascii="Times New Roman" w:hAnsi="Times New Roman" w:eastAsia="仿宋_GB2312" w:cs="宋体"/>
          <w:kern w:val="0"/>
          <w:sz w:val="24"/>
          <w:szCs w:val="21"/>
        </w:rPr>
        <w:t>20</w:t>
      </w:r>
      <w:r>
        <w:rPr>
          <w:rFonts w:hint="eastAsia" w:ascii="Times New Roman" w:hAnsi="Times New Roman" w:eastAsia="仿宋_GB2312" w:cs="宋体"/>
          <w:kern w:val="0"/>
          <w:sz w:val="24"/>
          <w:szCs w:val="21"/>
        </w:rPr>
        <w:t>10</w:t>
      </w:r>
      <w:r>
        <w:rPr>
          <w:rFonts w:ascii="Times New Roman" w:hAnsi="Times New Roman" w:eastAsia="仿宋_GB2312" w:cs="宋体"/>
          <w:kern w:val="0"/>
          <w:sz w:val="24"/>
          <w:szCs w:val="21"/>
        </w:rPr>
        <w:t>,</w:t>
      </w:r>
      <w:r>
        <w:rPr>
          <w:rFonts w:hint="eastAsia" w:ascii="Times New Roman" w:hAnsi="Times New Roman" w:eastAsia="仿宋_GB2312" w:cs="宋体"/>
          <w:kern w:val="0"/>
          <w:sz w:val="24"/>
          <w:szCs w:val="21"/>
        </w:rPr>
        <w:t xml:space="preserve"> 30</w:t>
      </w:r>
      <w:r>
        <w:rPr>
          <w:rFonts w:ascii="Times New Roman" w:hAnsi="Times New Roman" w:eastAsia="仿宋_GB2312" w:cs="宋体"/>
          <w:kern w:val="0"/>
          <w:sz w:val="24"/>
          <w:szCs w:val="21"/>
        </w:rPr>
        <w:t>(</w:t>
      </w:r>
      <w:r>
        <w:rPr>
          <w:rFonts w:hint="eastAsia" w:ascii="Times New Roman" w:hAnsi="Times New Roman" w:eastAsia="仿宋_GB2312" w:cs="宋体"/>
          <w:kern w:val="0"/>
          <w:sz w:val="24"/>
          <w:szCs w:val="21"/>
        </w:rPr>
        <w:t>11</w:t>
      </w:r>
      <w:r>
        <w:rPr>
          <w:rFonts w:ascii="Times New Roman" w:hAnsi="Times New Roman" w:eastAsia="仿宋_GB2312" w:cs="宋体"/>
          <w:kern w:val="0"/>
          <w:sz w:val="24"/>
          <w:szCs w:val="21"/>
        </w:rPr>
        <w:t>):</w:t>
      </w:r>
      <w:r>
        <w:rPr>
          <w:rFonts w:hint="eastAsia" w:ascii="Times New Roman" w:hAnsi="Times New Roman" w:eastAsia="仿宋_GB2312" w:cs="宋体"/>
          <w:kern w:val="0"/>
          <w:sz w:val="24"/>
          <w:szCs w:val="21"/>
        </w:rPr>
        <w:t xml:space="preserve"> 56-61（第一作者）</w:t>
      </w:r>
    </w:p>
    <w:p>
      <w:pPr>
        <w:widowControl/>
        <w:numPr>
          <w:ilvl w:val="0"/>
          <w:numId w:val="3"/>
        </w:numPr>
        <w:spacing w:line="360" w:lineRule="auto"/>
        <w:ind w:right="31" w:rightChars="15"/>
        <w:rPr>
          <w:rFonts w:ascii="Times New Roman" w:hAnsi="Times New Roman" w:eastAsia="仿宋_GB2312" w:cs="宋体"/>
          <w:kern w:val="0"/>
          <w:sz w:val="24"/>
          <w:szCs w:val="21"/>
        </w:rPr>
      </w:pPr>
      <w:r>
        <w:rPr>
          <w:rFonts w:hint="eastAsia" w:ascii="Times New Roman" w:hAnsi="Times New Roman" w:eastAsia="仿宋_GB2312" w:cs="宋体"/>
          <w:kern w:val="0"/>
          <w:sz w:val="24"/>
          <w:szCs w:val="21"/>
        </w:rPr>
        <w:t>有氧</w:t>
      </w:r>
      <w:r>
        <w:rPr>
          <w:rFonts w:ascii="Times New Roman" w:hAnsi="Times New Roman" w:eastAsia="仿宋_GB2312" w:cs="宋体"/>
          <w:kern w:val="0"/>
          <w:sz w:val="24"/>
          <w:szCs w:val="21"/>
        </w:rPr>
        <w:t>运动对</w:t>
      </w:r>
      <w:r>
        <w:rPr>
          <w:rFonts w:hint="eastAsia" w:ascii="Times New Roman" w:hAnsi="Times New Roman" w:eastAsia="仿宋_GB2312" w:cs="宋体"/>
          <w:kern w:val="0"/>
          <w:sz w:val="24"/>
          <w:szCs w:val="21"/>
        </w:rPr>
        <w:t>大鼠心血管自主神</w:t>
      </w:r>
      <w:r>
        <w:rPr>
          <w:rFonts w:ascii="Times New Roman" w:hAnsi="Times New Roman" w:eastAsia="仿宋_GB2312" w:cs="宋体"/>
          <w:kern w:val="0"/>
          <w:sz w:val="24"/>
          <w:szCs w:val="21"/>
        </w:rPr>
        <w:t>经</w:t>
      </w:r>
      <w:r>
        <w:rPr>
          <w:rFonts w:hint="eastAsia" w:ascii="Times New Roman" w:hAnsi="Times New Roman" w:eastAsia="仿宋_GB2312" w:cs="宋体"/>
          <w:kern w:val="0"/>
          <w:sz w:val="24"/>
          <w:szCs w:val="21"/>
        </w:rPr>
        <w:t>谷氨酸能神</w:t>
      </w:r>
      <w:r>
        <w:rPr>
          <w:rFonts w:ascii="Times New Roman" w:hAnsi="Times New Roman" w:eastAsia="仿宋_GB2312" w:cs="宋体"/>
          <w:kern w:val="0"/>
          <w:sz w:val="24"/>
          <w:szCs w:val="21"/>
        </w:rPr>
        <w:t>经</w:t>
      </w:r>
      <w:r>
        <w:rPr>
          <w:rFonts w:hint="eastAsia" w:ascii="Times New Roman" w:hAnsi="Times New Roman" w:eastAsia="仿宋_GB2312" w:cs="宋体"/>
          <w:kern w:val="0"/>
          <w:sz w:val="24"/>
          <w:szCs w:val="21"/>
        </w:rPr>
        <w:t>和γ－氨基丁酸能神</w:t>
      </w:r>
      <w:r>
        <w:rPr>
          <w:rFonts w:ascii="Times New Roman" w:hAnsi="Times New Roman" w:eastAsia="仿宋_GB2312" w:cs="宋体"/>
          <w:kern w:val="0"/>
          <w:sz w:val="24"/>
          <w:szCs w:val="21"/>
        </w:rPr>
        <w:t>经</w:t>
      </w:r>
      <w:r>
        <w:rPr>
          <w:rFonts w:hint="eastAsia" w:ascii="Times New Roman" w:hAnsi="Times New Roman" w:eastAsia="仿宋_GB2312" w:cs="宋体"/>
          <w:kern w:val="0"/>
          <w:sz w:val="24"/>
          <w:szCs w:val="21"/>
        </w:rPr>
        <w:t>的影</w:t>
      </w:r>
      <w:r>
        <w:rPr>
          <w:rFonts w:ascii="Times New Roman" w:hAnsi="Times New Roman" w:eastAsia="仿宋_GB2312" w:cs="宋体"/>
          <w:kern w:val="0"/>
          <w:sz w:val="24"/>
          <w:szCs w:val="21"/>
        </w:rPr>
        <w:t xml:space="preserve">响. </w:t>
      </w:r>
      <w:r>
        <w:rPr>
          <w:rFonts w:hint="eastAsia" w:ascii="Times New Roman" w:hAnsi="Times New Roman" w:eastAsia="仿宋_GB2312" w:cs="宋体"/>
          <w:kern w:val="0"/>
          <w:sz w:val="24"/>
          <w:szCs w:val="21"/>
        </w:rPr>
        <w:t>体育科</w:t>
      </w:r>
      <w:r>
        <w:rPr>
          <w:rFonts w:ascii="Times New Roman" w:hAnsi="Times New Roman" w:eastAsia="仿宋_GB2312" w:cs="宋体"/>
          <w:kern w:val="0"/>
          <w:sz w:val="24"/>
          <w:szCs w:val="21"/>
        </w:rPr>
        <w:t>学</w:t>
      </w:r>
      <w:r>
        <w:rPr>
          <w:rFonts w:hint="eastAsia" w:ascii="Times New Roman" w:hAnsi="Times New Roman" w:eastAsia="仿宋_GB2312" w:cs="宋体"/>
          <w:kern w:val="0"/>
          <w:sz w:val="24"/>
          <w:szCs w:val="21"/>
        </w:rPr>
        <w:t>，</w:t>
      </w:r>
      <w:r>
        <w:rPr>
          <w:rFonts w:ascii="Times New Roman" w:hAnsi="Times New Roman" w:eastAsia="仿宋_GB2312" w:cs="宋体"/>
          <w:kern w:val="0"/>
          <w:sz w:val="24"/>
          <w:szCs w:val="21"/>
        </w:rPr>
        <w:t>2007, 267(4): 64-71</w:t>
      </w:r>
      <w:r>
        <w:rPr>
          <w:rFonts w:hint="eastAsia" w:ascii="Times New Roman" w:hAnsi="Times New Roman" w:eastAsia="仿宋_GB2312" w:cs="宋体"/>
          <w:kern w:val="0"/>
          <w:sz w:val="24"/>
          <w:szCs w:val="21"/>
        </w:rPr>
        <w:t>（第一作者）</w:t>
      </w:r>
    </w:p>
    <w:p>
      <w:pPr>
        <w:widowControl/>
        <w:numPr>
          <w:ilvl w:val="0"/>
          <w:numId w:val="3"/>
        </w:numPr>
        <w:spacing w:line="360" w:lineRule="auto"/>
        <w:ind w:right="31" w:rightChars="15"/>
        <w:rPr>
          <w:rFonts w:ascii="Times New Roman" w:hAnsi="Times New Roman" w:eastAsia="仿宋_GB2312" w:cs="宋体"/>
          <w:kern w:val="0"/>
          <w:sz w:val="24"/>
          <w:szCs w:val="21"/>
        </w:rPr>
      </w:pPr>
      <w:r>
        <w:rPr>
          <w:rFonts w:ascii="Times New Roman" w:hAnsi="Times New Roman" w:eastAsia="仿宋_GB2312" w:cs="宋体"/>
          <w:kern w:val="0"/>
          <w:sz w:val="24"/>
          <w:szCs w:val="21"/>
        </w:rPr>
        <w:t>SF-36</w:t>
      </w:r>
      <w:r>
        <w:rPr>
          <w:rFonts w:hint="eastAsia" w:ascii="Times New Roman" w:hAnsi="Times New Roman" w:eastAsia="仿宋_GB2312" w:cs="宋体"/>
          <w:kern w:val="0"/>
          <w:sz w:val="24"/>
          <w:szCs w:val="21"/>
        </w:rPr>
        <w:t>量表在老年人</w:t>
      </w:r>
      <w:r>
        <w:rPr>
          <w:rFonts w:ascii="Times New Roman" w:hAnsi="Times New Roman" w:eastAsia="仿宋_GB2312" w:cs="宋体"/>
          <w:kern w:val="0"/>
          <w:sz w:val="24"/>
          <w:szCs w:val="21"/>
        </w:rPr>
        <w:t>运动健</w:t>
      </w:r>
      <w:r>
        <w:rPr>
          <w:rFonts w:hint="eastAsia" w:ascii="Times New Roman" w:hAnsi="Times New Roman" w:eastAsia="仿宋_GB2312" w:cs="宋体"/>
          <w:kern w:val="0"/>
          <w:sz w:val="24"/>
          <w:szCs w:val="21"/>
        </w:rPr>
        <w:t>身效果</w:t>
      </w:r>
      <w:r>
        <w:rPr>
          <w:rFonts w:ascii="Times New Roman" w:hAnsi="Times New Roman" w:eastAsia="仿宋_GB2312" w:cs="宋体"/>
          <w:kern w:val="0"/>
          <w:sz w:val="24"/>
          <w:szCs w:val="21"/>
        </w:rPr>
        <w:t>评</w:t>
      </w:r>
      <w:r>
        <w:rPr>
          <w:rFonts w:hint="eastAsia" w:ascii="Times New Roman" w:hAnsi="Times New Roman" w:eastAsia="仿宋_GB2312" w:cs="宋体"/>
          <w:kern w:val="0"/>
          <w:sz w:val="24"/>
          <w:szCs w:val="21"/>
        </w:rPr>
        <w:t>价中的</w:t>
      </w:r>
      <w:r>
        <w:rPr>
          <w:rFonts w:ascii="Times New Roman" w:hAnsi="Times New Roman" w:eastAsia="仿宋_GB2312" w:cs="宋体"/>
          <w:kern w:val="0"/>
          <w:sz w:val="24"/>
          <w:szCs w:val="21"/>
        </w:rPr>
        <w:t>应</w:t>
      </w:r>
      <w:r>
        <w:rPr>
          <w:rFonts w:hint="eastAsia" w:ascii="Times New Roman" w:hAnsi="Times New Roman" w:eastAsia="仿宋_GB2312" w:cs="宋体"/>
          <w:kern w:val="0"/>
          <w:sz w:val="24"/>
          <w:szCs w:val="21"/>
        </w:rPr>
        <w:t>用</w:t>
      </w:r>
      <w:r>
        <w:rPr>
          <w:rFonts w:ascii="Times New Roman" w:hAnsi="Times New Roman" w:eastAsia="仿宋_GB2312" w:cs="宋体"/>
          <w:kern w:val="0"/>
          <w:sz w:val="24"/>
          <w:szCs w:val="21"/>
        </w:rPr>
        <w:t>.</w:t>
      </w:r>
      <w:r>
        <w:rPr>
          <w:rFonts w:hint="eastAsia" w:ascii="Times New Roman" w:hAnsi="Times New Roman" w:eastAsia="仿宋_GB2312" w:cs="宋体"/>
          <w:kern w:val="0"/>
          <w:sz w:val="24"/>
          <w:szCs w:val="21"/>
        </w:rPr>
        <w:t>体育科</w:t>
      </w:r>
      <w:r>
        <w:rPr>
          <w:rFonts w:ascii="Times New Roman" w:hAnsi="Times New Roman" w:eastAsia="仿宋_GB2312" w:cs="宋体"/>
          <w:kern w:val="0"/>
          <w:sz w:val="24"/>
          <w:szCs w:val="21"/>
        </w:rPr>
        <w:t>学,</w:t>
      </w:r>
      <w:r>
        <w:rPr>
          <w:rFonts w:hint="eastAsia" w:ascii="Times New Roman" w:hAnsi="Times New Roman" w:eastAsia="仿宋_GB2312" w:cs="宋体"/>
          <w:kern w:val="0"/>
          <w:sz w:val="24"/>
          <w:szCs w:val="21"/>
        </w:rPr>
        <w:t xml:space="preserve"> </w:t>
      </w:r>
      <w:r>
        <w:rPr>
          <w:rFonts w:ascii="Times New Roman" w:hAnsi="Times New Roman" w:eastAsia="仿宋_GB2312" w:cs="宋体"/>
          <w:kern w:val="0"/>
          <w:sz w:val="24"/>
          <w:szCs w:val="21"/>
        </w:rPr>
        <w:t>2006,</w:t>
      </w:r>
      <w:r>
        <w:rPr>
          <w:rFonts w:hint="eastAsia" w:ascii="Times New Roman" w:hAnsi="Times New Roman" w:eastAsia="仿宋_GB2312" w:cs="宋体"/>
          <w:kern w:val="0"/>
          <w:sz w:val="24"/>
          <w:szCs w:val="21"/>
        </w:rPr>
        <w:t xml:space="preserve"> </w:t>
      </w:r>
      <w:r>
        <w:rPr>
          <w:rFonts w:ascii="Times New Roman" w:hAnsi="Times New Roman" w:eastAsia="仿宋_GB2312" w:cs="宋体"/>
          <w:kern w:val="0"/>
          <w:sz w:val="24"/>
          <w:szCs w:val="21"/>
        </w:rPr>
        <w:t>26(2):</w:t>
      </w:r>
      <w:r>
        <w:rPr>
          <w:rFonts w:hint="eastAsia" w:ascii="Times New Roman" w:hAnsi="Times New Roman" w:eastAsia="仿宋_GB2312" w:cs="宋体"/>
          <w:kern w:val="0"/>
          <w:sz w:val="24"/>
          <w:szCs w:val="21"/>
        </w:rPr>
        <w:t xml:space="preserve"> </w:t>
      </w:r>
      <w:r>
        <w:rPr>
          <w:rFonts w:ascii="Times New Roman" w:hAnsi="Times New Roman" w:eastAsia="仿宋_GB2312" w:cs="宋体"/>
          <w:kern w:val="0"/>
          <w:sz w:val="24"/>
          <w:szCs w:val="21"/>
        </w:rPr>
        <w:t>78-81,</w:t>
      </w:r>
      <w:r>
        <w:rPr>
          <w:rFonts w:hint="eastAsia" w:ascii="Times New Roman" w:hAnsi="Times New Roman" w:eastAsia="仿宋_GB2312" w:cs="宋体"/>
          <w:kern w:val="0"/>
          <w:sz w:val="24"/>
          <w:szCs w:val="21"/>
        </w:rPr>
        <w:t xml:space="preserve"> </w:t>
      </w:r>
      <w:r>
        <w:rPr>
          <w:rFonts w:ascii="Times New Roman" w:hAnsi="Times New Roman" w:eastAsia="仿宋_GB2312" w:cs="宋体"/>
          <w:kern w:val="0"/>
          <w:sz w:val="24"/>
          <w:szCs w:val="21"/>
        </w:rPr>
        <w:t>94</w:t>
      </w:r>
      <w:r>
        <w:rPr>
          <w:rFonts w:hint="eastAsia" w:ascii="Times New Roman" w:hAnsi="Times New Roman" w:eastAsia="仿宋_GB2312" w:cs="宋体"/>
          <w:kern w:val="0"/>
          <w:sz w:val="24"/>
          <w:szCs w:val="21"/>
        </w:rPr>
        <w:t>（独著）</w:t>
      </w:r>
    </w:p>
    <w:p>
      <w:pPr>
        <w:widowControl/>
        <w:numPr>
          <w:ilvl w:val="0"/>
          <w:numId w:val="3"/>
        </w:numPr>
        <w:spacing w:line="360" w:lineRule="auto"/>
        <w:ind w:right="31" w:rightChars="15"/>
        <w:rPr>
          <w:rFonts w:ascii="Times New Roman" w:hAnsi="Times New Roman" w:eastAsia="仿宋_GB2312" w:cs="宋体"/>
          <w:kern w:val="0"/>
          <w:sz w:val="24"/>
          <w:szCs w:val="21"/>
        </w:rPr>
      </w:pPr>
      <w:r>
        <w:rPr>
          <w:rFonts w:ascii="Times New Roman" w:hAnsi="Times New Roman" w:eastAsia="仿宋_GB2312" w:cs="宋体"/>
          <w:kern w:val="0"/>
          <w:sz w:val="24"/>
          <w:szCs w:val="21"/>
        </w:rPr>
        <w:t>运动对药物治疗白癜风患者血浆及组织液内皮素-1的影响</w:t>
      </w:r>
      <w:r>
        <w:rPr>
          <w:rFonts w:hint="eastAsia" w:ascii="Times New Roman" w:hAnsi="Times New Roman" w:eastAsia="仿宋_GB2312" w:cs="宋体"/>
          <w:kern w:val="0"/>
          <w:sz w:val="24"/>
          <w:szCs w:val="21"/>
        </w:rPr>
        <w:t>. 体育学刊，2014，21（2）：135－140（通讯作者）</w:t>
      </w:r>
    </w:p>
    <w:p>
      <w:pPr>
        <w:widowControl/>
        <w:numPr>
          <w:ilvl w:val="0"/>
          <w:numId w:val="3"/>
        </w:numPr>
        <w:spacing w:line="360" w:lineRule="auto"/>
        <w:ind w:right="31" w:rightChars="15"/>
        <w:rPr>
          <w:rFonts w:ascii="Times New Roman" w:hAnsi="Times New Roman" w:eastAsia="仿宋_GB2312" w:cs="宋体"/>
          <w:kern w:val="0"/>
          <w:sz w:val="24"/>
          <w:szCs w:val="21"/>
        </w:rPr>
      </w:pPr>
      <w:r>
        <w:rPr>
          <w:rFonts w:hint="eastAsia" w:ascii="Times New Roman" w:hAnsi="Times New Roman" w:eastAsia="仿宋_GB2312" w:cs="宋体"/>
          <w:kern w:val="0"/>
          <w:sz w:val="24"/>
          <w:szCs w:val="21"/>
        </w:rPr>
        <w:t>有氧运动对大鼠心血管自主神经调节功能的影响. 体育学刊，2007，14（3）：41－45（第一作者）</w:t>
      </w:r>
    </w:p>
    <w:p>
      <w:pPr>
        <w:widowControl/>
        <w:numPr>
          <w:ilvl w:val="0"/>
          <w:numId w:val="3"/>
        </w:numPr>
        <w:spacing w:line="360" w:lineRule="auto"/>
        <w:ind w:right="31" w:rightChars="15"/>
        <w:rPr>
          <w:rFonts w:ascii="Times New Roman" w:hAnsi="Times New Roman" w:eastAsia="仿宋_GB2312" w:cs="宋体"/>
          <w:kern w:val="0"/>
          <w:sz w:val="24"/>
          <w:szCs w:val="21"/>
        </w:rPr>
      </w:pPr>
      <w:r>
        <w:rPr>
          <w:rFonts w:hint="eastAsia" w:ascii="Times New Roman" w:hAnsi="Times New Roman" w:eastAsia="仿宋_GB2312" w:cs="宋体"/>
          <w:kern w:val="0"/>
          <w:sz w:val="24"/>
          <w:szCs w:val="21"/>
        </w:rPr>
        <w:t>新编健身气功八段锦锻炼对老年人生存质量的影响. 北京体育大学学报. 2007，30（2）：203－205（第一作者）</w:t>
      </w:r>
    </w:p>
    <w:p>
      <w:pPr>
        <w:widowControl/>
        <w:numPr>
          <w:ilvl w:val="0"/>
          <w:numId w:val="3"/>
        </w:numPr>
        <w:spacing w:line="360" w:lineRule="auto"/>
        <w:ind w:right="31" w:rightChars="15"/>
        <w:rPr>
          <w:rFonts w:ascii="Times New Roman" w:hAnsi="Times New Roman" w:eastAsia="仿宋_GB2312" w:cs="宋体"/>
          <w:kern w:val="0"/>
          <w:sz w:val="24"/>
          <w:szCs w:val="21"/>
        </w:rPr>
      </w:pPr>
      <w:r>
        <w:rPr>
          <w:rFonts w:hint="eastAsia" w:ascii="Times New Roman" w:hAnsi="Times New Roman" w:eastAsia="仿宋_GB2312" w:cs="宋体"/>
          <w:kern w:val="0"/>
          <w:sz w:val="24"/>
          <w:szCs w:val="21"/>
        </w:rPr>
        <w:t>有氧运动对大鼠心血管自主神经平衡状态的影响.成都体育学院学报.2007，33（4）：100－103（第一作者）</w:t>
      </w:r>
    </w:p>
    <w:p>
      <w:pPr>
        <w:widowControl/>
        <w:numPr>
          <w:ilvl w:val="0"/>
          <w:numId w:val="3"/>
        </w:numPr>
        <w:spacing w:line="360" w:lineRule="auto"/>
        <w:ind w:right="31" w:rightChars="15"/>
        <w:rPr>
          <w:rFonts w:ascii="Times New Roman" w:hAnsi="Times New Roman" w:eastAsia="仿宋_GB2312" w:cs="宋体"/>
          <w:kern w:val="0"/>
          <w:sz w:val="24"/>
          <w:szCs w:val="21"/>
        </w:rPr>
      </w:pPr>
      <w:r>
        <w:rPr>
          <w:rFonts w:hint="eastAsia" w:ascii="Times New Roman" w:hAnsi="Times New Roman" w:eastAsia="仿宋_GB2312" w:cs="宋体"/>
          <w:kern w:val="0"/>
          <w:sz w:val="24"/>
          <w:szCs w:val="21"/>
        </w:rPr>
        <w:t>心率变异性检测在老年人体质评价中的应用.中国运动医学杂志. 2007，26（6）：689－691（第一作者）</w:t>
      </w:r>
    </w:p>
    <w:p>
      <w:pPr>
        <w:widowControl/>
        <w:numPr>
          <w:ilvl w:val="0"/>
          <w:numId w:val="3"/>
        </w:numPr>
        <w:spacing w:line="360" w:lineRule="auto"/>
        <w:ind w:right="31" w:rightChars="15"/>
        <w:rPr>
          <w:rFonts w:ascii="Times New Roman" w:hAnsi="Times New Roman" w:eastAsia="仿宋_GB2312" w:cs="宋体"/>
          <w:kern w:val="0"/>
          <w:sz w:val="24"/>
          <w:szCs w:val="21"/>
        </w:rPr>
      </w:pPr>
      <w:r>
        <w:rPr>
          <w:rFonts w:hint="eastAsia" w:ascii="Times New Roman" w:hAnsi="Times New Roman" w:eastAsia="仿宋_GB2312" w:cs="宋体"/>
          <w:kern w:val="0"/>
          <w:sz w:val="24"/>
          <w:szCs w:val="21"/>
        </w:rPr>
        <w:t>不同</w:t>
      </w:r>
      <w:r>
        <w:rPr>
          <w:rFonts w:ascii="Times New Roman" w:hAnsi="Times New Roman" w:eastAsia="仿宋_GB2312" w:cs="宋体"/>
          <w:kern w:val="0"/>
          <w:sz w:val="24"/>
          <w:szCs w:val="21"/>
        </w:rPr>
        <w:t>运动强</w:t>
      </w:r>
      <w:r>
        <w:rPr>
          <w:rFonts w:hint="eastAsia" w:ascii="Times New Roman" w:hAnsi="Times New Roman" w:eastAsia="仿宋_GB2312" w:cs="宋体"/>
          <w:kern w:val="0"/>
          <w:sz w:val="24"/>
          <w:szCs w:val="21"/>
        </w:rPr>
        <w:t>度的健步走</w:t>
      </w:r>
      <w:r>
        <w:rPr>
          <w:rFonts w:ascii="Times New Roman" w:hAnsi="Times New Roman" w:eastAsia="仿宋_GB2312" w:cs="宋体"/>
          <w:kern w:val="0"/>
          <w:sz w:val="24"/>
          <w:szCs w:val="21"/>
        </w:rPr>
        <w:t>锻炼对61</w:t>
      </w:r>
      <w:r>
        <w:rPr>
          <w:rFonts w:hint="eastAsia" w:ascii="Times New Roman" w:hAnsi="Times New Roman" w:eastAsia="仿宋_GB2312" w:cs="宋体"/>
          <w:kern w:val="0"/>
          <w:sz w:val="24"/>
          <w:szCs w:val="21"/>
        </w:rPr>
        <w:t>～</w:t>
      </w:r>
      <w:r>
        <w:rPr>
          <w:rFonts w:ascii="Times New Roman" w:hAnsi="Times New Roman" w:eastAsia="仿宋_GB2312" w:cs="宋体"/>
          <w:kern w:val="0"/>
          <w:sz w:val="24"/>
          <w:szCs w:val="21"/>
        </w:rPr>
        <w:t>65岁</w:t>
      </w:r>
      <w:r>
        <w:rPr>
          <w:rFonts w:hint="eastAsia" w:ascii="Times New Roman" w:hAnsi="Times New Roman" w:eastAsia="仿宋_GB2312" w:cs="宋体"/>
          <w:kern w:val="0"/>
          <w:sz w:val="24"/>
          <w:szCs w:val="21"/>
        </w:rPr>
        <w:t>男子身体成分和血脂的影</w:t>
      </w:r>
      <w:r>
        <w:rPr>
          <w:rFonts w:ascii="Times New Roman" w:hAnsi="Times New Roman" w:eastAsia="仿宋_GB2312" w:cs="宋体"/>
          <w:kern w:val="0"/>
          <w:sz w:val="24"/>
          <w:szCs w:val="21"/>
        </w:rPr>
        <w:t>响.</w:t>
      </w:r>
      <w:r>
        <w:rPr>
          <w:rFonts w:hint="eastAsia" w:ascii="Times New Roman" w:hAnsi="Times New Roman" w:eastAsia="仿宋_GB2312" w:cs="宋体"/>
          <w:kern w:val="0"/>
          <w:sz w:val="24"/>
          <w:szCs w:val="21"/>
        </w:rPr>
        <w:t>中</w:t>
      </w:r>
      <w:r>
        <w:rPr>
          <w:rFonts w:ascii="Times New Roman" w:hAnsi="Times New Roman" w:eastAsia="仿宋_GB2312" w:cs="宋体"/>
          <w:kern w:val="0"/>
          <w:sz w:val="24"/>
          <w:szCs w:val="21"/>
        </w:rPr>
        <w:t>国运动医学杂志. 2005, 24 (5):599-561</w:t>
      </w:r>
      <w:r>
        <w:rPr>
          <w:rFonts w:hint="eastAsia" w:ascii="Times New Roman" w:hAnsi="Times New Roman" w:eastAsia="仿宋_GB2312" w:cs="宋体"/>
          <w:kern w:val="0"/>
          <w:sz w:val="24"/>
          <w:szCs w:val="21"/>
        </w:rPr>
        <w:t>（第一作者）</w:t>
      </w:r>
    </w:p>
    <w:p>
      <w:pPr>
        <w:widowControl/>
        <w:numPr>
          <w:ilvl w:val="0"/>
          <w:numId w:val="3"/>
        </w:numPr>
        <w:spacing w:line="360" w:lineRule="auto"/>
        <w:ind w:right="31" w:rightChars="15"/>
        <w:rPr>
          <w:rFonts w:ascii="Times New Roman" w:hAnsi="Times New Roman" w:eastAsia="仿宋_GB2312" w:cs="宋体"/>
          <w:kern w:val="0"/>
          <w:sz w:val="24"/>
          <w:szCs w:val="21"/>
        </w:rPr>
      </w:pPr>
      <w:r>
        <w:rPr>
          <w:rFonts w:hint="eastAsia" w:ascii="Times New Roman" w:hAnsi="Times New Roman" w:eastAsia="仿宋_GB2312" w:cs="宋体"/>
          <w:kern w:val="0"/>
          <w:sz w:val="24"/>
          <w:szCs w:val="21"/>
        </w:rPr>
        <w:t>体育运动对心率变异性的影响. 现代预防医学. 2010,38(10): 1873-1875（通讯作者）</w:t>
      </w:r>
    </w:p>
    <w:p>
      <w:pPr>
        <w:widowControl/>
        <w:numPr>
          <w:ilvl w:val="0"/>
          <w:numId w:val="3"/>
        </w:numPr>
        <w:spacing w:line="360" w:lineRule="auto"/>
        <w:ind w:right="31" w:rightChars="15"/>
        <w:rPr>
          <w:rFonts w:ascii="Times New Roman" w:hAnsi="Times New Roman" w:eastAsia="仿宋_GB2312" w:cs="宋体"/>
          <w:kern w:val="0"/>
          <w:sz w:val="24"/>
          <w:szCs w:val="21"/>
        </w:rPr>
      </w:pPr>
      <w:r>
        <w:rPr>
          <w:rFonts w:hint="eastAsia" w:ascii="Times New Roman" w:hAnsi="Times New Roman" w:eastAsia="仿宋_GB2312" w:cs="宋体"/>
          <w:kern w:val="0"/>
          <w:sz w:val="24"/>
          <w:szCs w:val="21"/>
        </w:rPr>
        <w:t>健步走锻炼对原发性高血压病患者自主神经功能的影响.现代预防医学. 2007，34（15）：2848－2851（第一作者）</w:t>
      </w:r>
    </w:p>
    <w:p>
      <w:pPr>
        <w:widowControl/>
        <w:numPr>
          <w:ilvl w:val="0"/>
          <w:numId w:val="3"/>
        </w:numPr>
        <w:spacing w:line="360" w:lineRule="auto"/>
        <w:ind w:right="31" w:rightChars="15"/>
        <w:rPr>
          <w:rFonts w:ascii="Times New Roman" w:hAnsi="Times New Roman" w:eastAsia="仿宋_GB2312" w:cs="宋体"/>
          <w:kern w:val="0"/>
          <w:sz w:val="24"/>
          <w:szCs w:val="21"/>
        </w:rPr>
      </w:pPr>
      <w:r>
        <w:rPr>
          <w:rFonts w:hint="eastAsia" w:ascii="Times New Roman" w:hAnsi="Times New Roman" w:eastAsia="仿宋_GB2312" w:cs="宋体"/>
          <w:kern w:val="0"/>
          <w:sz w:val="24"/>
          <w:szCs w:val="21"/>
        </w:rPr>
        <w:t>新编健身八段锦功法对老年人智能生理年龄的影响. 中国组织工程与临床康复. 2007, 11(39): 7910－7913（第一作者）</w:t>
      </w:r>
    </w:p>
    <w:p>
      <w:pPr>
        <w:widowControl/>
        <w:numPr>
          <w:ilvl w:val="0"/>
          <w:numId w:val="3"/>
        </w:numPr>
        <w:spacing w:line="360" w:lineRule="auto"/>
        <w:ind w:right="31" w:rightChars="15"/>
        <w:rPr>
          <w:rFonts w:ascii="Times New Roman" w:hAnsi="Times New Roman" w:eastAsia="仿宋_GB2312" w:cs="宋体"/>
          <w:kern w:val="0"/>
          <w:sz w:val="24"/>
          <w:szCs w:val="21"/>
        </w:rPr>
      </w:pPr>
      <w:r>
        <w:rPr>
          <w:rFonts w:hint="eastAsia" w:ascii="Times New Roman" w:hAnsi="Times New Roman" w:eastAsia="仿宋_GB2312" w:cs="宋体"/>
          <w:kern w:val="0"/>
          <w:sz w:val="24"/>
          <w:szCs w:val="21"/>
        </w:rPr>
        <w:t>不同运动强度的健步走对老年男性心血管功能的影响. 中国临床康复. 2004, 8(27): 5931－5933（第一作者）</w:t>
      </w:r>
    </w:p>
    <w:p>
      <w:pPr>
        <w:widowControl/>
        <w:numPr>
          <w:ilvl w:val="0"/>
          <w:numId w:val="3"/>
        </w:numPr>
        <w:spacing w:line="360" w:lineRule="auto"/>
        <w:ind w:right="31" w:rightChars="15"/>
        <w:rPr>
          <w:rFonts w:ascii="Times New Roman" w:hAnsi="Times New Roman" w:eastAsia="仿宋_GB2312"/>
          <w:kern w:val="0"/>
          <w:sz w:val="24"/>
          <w:szCs w:val="21"/>
        </w:rPr>
      </w:pPr>
      <w:r>
        <w:rPr>
          <w:rFonts w:ascii="Times New Roman" w:hAnsi="Times New Roman" w:eastAsia="仿宋_GB2312" w:cs="Times New Roman"/>
          <w:b/>
          <w:kern w:val="0"/>
          <w:sz w:val="24"/>
          <w:szCs w:val="21"/>
        </w:rPr>
        <w:t>Wang S</w:t>
      </w:r>
      <w:r>
        <w:rPr>
          <w:rFonts w:ascii="Times New Roman" w:hAnsi="Times New Roman" w:eastAsia="仿宋_GB2312"/>
          <w:b/>
          <w:kern w:val="0"/>
          <w:sz w:val="24"/>
          <w:szCs w:val="21"/>
        </w:rPr>
        <w:t>T</w:t>
      </w:r>
      <w:r>
        <w:rPr>
          <w:rFonts w:hint="eastAsia" w:ascii="Times New Roman" w:hAnsi="Times New Roman" w:eastAsia="仿宋_GB2312"/>
          <w:kern w:val="0"/>
          <w:sz w:val="24"/>
          <w:szCs w:val="21"/>
        </w:rPr>
        <w:t xml:space="preserve">, et al. </w:t>
      </w:r>
      <w:r>
        <w:rPr>
          <w:rFonts w:ascii="Times New Roman" w:hAnsi="Times New Roman" w:eastAsia="仿宋_GB2312"/>
          <w:kern w:val="0"/>
          <w:sz w:val="24"/>
          <w:szCs w:val="21"/>
        </w:rPr>
        <w:t>Effect of Ba-Duan-Jin</w:t>
      </w:r>
      <w:r>
        <w:rPr>
          <w:rFonts w:hint="eastAsia" w:ascii="Times New Roman" w:hAnsi="Times New Roman" w:eastAsia="仿宋_GB2312"/>
          <w:kern w:val="0"/>
          <w:sz w:val="24"/>
          <w:szCs w:val="21"/>
        </w:rPr>
        <w:t xml:space="preserve"> </w:t>
      </w:r>
      <w:r>
        <w:rPr>
          <w:rFonts w:ascii="Times New Roman" w:hAnsi="Times New Roman" w:eastAsia="仿宋_GB2312"/>
          <w:kern w:val="0"/>
          <w:sz w:val="24"/>
          <w:szCs w:val="21"/>
        </w:rPr>
        <w:t>on Cardiovascular Autonomic Balance in Aged Women</w:t>
      </w:r>
      <w:r>
        <w:rPr>
          <w:rFonts w:hint="eastAsia" w:ascii="Times New Roman" w:hAnsi="Times New Roman" w:eastAsia="仿宋_GB2312"/>
          <w:kern w:val="0"/>
          <w:sz w:val="24"/>
          <w:szCs w:val="21"/>
        </w:rPr>
        <w:t xml:space="preserve">. </w:t>
      </w:r>
      <w:r>
        <w:rPr>
          <w:rFonts w:ascii="Times New Roman" w:hAnsi="Times New Roman" w:eastAsia="仿宋_GB2312"/>
          <w:kern w:val="0"/>
          <w:sz w:val="24"/>
          <w:szCs w:val="21"/>
        </w:rPr>
        <w:t>Research Quarterly for Exercise and Sport</w:t>
      </w:r>
      <w:r>
        <w:rPr>
          <w:rFonts w:hint="eastAsia" w:ascii="Times New Roman" w:hAnsi="Times New Roman" w:eastAsia="仿宋_GB2312"/>
          <w:kern w:val="0"/>
          <w:sz w:val="24"/>
          <w:szCs w:val="21"/>
        </w:rPr>
        <w:t>. 2014, 85(s1).</w:t>
      </w:r>
    </w:p>
    <w:p>
      <w:pPr>
        <w:widowControl/>
        <w:numPr>
          <w:ilvl w:val="0"/>
          <w:numId w:val="3"/>
        </w:numPr>
        <w:spacing w:line="360" w:lineRule="auto"/>
        <w:ind w:right="31" w:rightChars="15"/>
        <w:rPr>
          <w:rFonts w:ascii="Times New Roman" w:hAnsi="Times New Roman" w:eastAsia="仿宋_GB2312"/>
          <w:kern w:val="0"/>
          <w:sz w:val="24"/>
          <w:szCs w:val="21"/>
        </w:rPr>
      </w:pPr>
      <w:r>
        <w:rPr>
          <w:rFonts w:ascii="Times New Roman" w:hAnsi="Times New Roman" w:eastAsia="仿宋_GB2312" w:cs="Times New Roman"/>
          <w:b/>
          <w:kern w:val="0"/>
          <w:sz w:val="24"/>
          <w:szCs w:val="21"/>
        </w:rPr>
        <w:t>Wang S</w:t>
      </w:r>
      <w:r>
        <w:rPr>
          <w:rFonts w:ascii="Times New Roman" w:hAnsi="Times New Roman" w:eastAsia="仿宋_GB2312"/>
          <w:b/>
          <w:sz w:val="24"/>
          <w:szCs w:val="21"/>
        </w:rPr>
        <w:t>T</w:t>
      </w:r>
      <w:r>
        <w:rPr>
          <w:rFonts w:hint="eastAsia" w:ascii="Times New Roman" w:hAnsi="Times New Roman" w:eastAsia="仿宋_GB2312"/>
          <w:sz w:val="24"/>
          <w:szCs w:val="21"/>
        </w:rPr>
        <w:t>, e</w:t>
      </w:r>
      <w:r>
        <w:rPr>
          <w:rFonts w:hint="eastAsia" w:ascii="Times New Roman" w:hAnsi="Times New Roman" w:eastAsia="仿宋_GB2312"/>
          <w:kern w:val="0"/>
          <w:sz w:val="24"/>
          <w:szCs w:val="21"/>
        </w:rPr>
        <w:t xml:space="preserve">t al. </w:t>
      </w:r>
      <w:r>
        <w:rPr>
          <w:rFonts w:ascii="Times New Roman" w:hAnsi="Times New Roman" w:eastAsia="仿宋_GB2312"/>
          <w:sz w:val="24"/>
        </w:rPr>
        <w:fldChar w:fldCharType="begin"/>
      </w:r>
      <w:r>
        <w:rPr>
          <w:rFonts w:ascii="Times New Roman" w:hAnsi="Times New Roman" w:eastAsia="仿宋_GB2312"/>
          <w:sz w:val="24"/>
        </w:rPr>
        <w:instrText xml:space="preserve">HYPERLINK "http://digitalcommons.wku.edu/ijesab/vol10/iss1/38" </w:instrText>
      </w:r>
      <w:r>
        <w:rPr>
          <w:rFonts w:ascii="Times New Roman" w:hAnsi="Times New Roman" w:eastAsia="仿宋_GB2312"/>
          <w:sz w:val="24"/>
        </w:rPr>
        <w:fldChar w:fldCharType="separate"/>
      </w:r>
      <w:r>
        <w:rPr>
          <w:rFonts w:ascii="Times New Roman" w:hAnsi="Times New Roman" w:eastAsia="仿宋_GB2312"/>
          <w:kern w:val="0"/>
          <w:sz w:val="24"/>
          <w:szCs w:val="21"/>
        </w:rPr>
        <w:t>Effect of Ba-Duan-Jin on Immune Function and Autonomic Nervous Balance in Ageing People</w:t>
      </w:r>
      <w:r>
        <w:rPr>
          <w:rFonts w:ascii="Times New Roman" w:hAnsi="Times New Roman" w:eastAsia="仿宋_GB2312"/>
          <w:sz w:val="24"/>
        </w:rPr>
        <w:fldChar w:fldCharType="end"/>
      </w:r>
      <w:r>
        <w:rPr>
          <w:rFonts w:hint="eastAsia" w:ascii="Times New Roman" w:hAnsi="Times New Roman" w:eastAsia="仿宋_GB2312"/>
          <w:kern w:val="0"/>
          <w:sz w:val="24"/>
          <w:szCs w:val="21"/>
        </w:rPr>
        <w:t xml:space="preserve">. </w:t>
      </w:r>
      <w:r>
        <w:rPr>
          <w:rFonts w:ascii="Times New Roman" w:hAnsi="Times New Roman" w:eastAsia="仿宋_GB2312"/>
          <w:sz w:val="24"/>
        </w:rPr>
        <w:fldChar w:fldCharType="begin"/>
      </w:r>
      <w:r>
        <w:rPr>
          <w:rFonts w:ascii="Times New Roman" w:hAnsi="Times New Roman" w:eastAsia="仿宋_GB2312"/>
          <w:sz w:val="24"/>
        </w:rPr>
        <w:instrText xml:space="preserve">HYPERLINK "http://digitalcommons.wku.edu/ijesab" </w:instrText>
      </w:r>
      <w:r>
        <w:rPr>
          <w:rFonts w:ascii="Times New Roman" w:hAnsi="Times New Roman" w:eastAsia="仿宋_GB2312"/>
          <w:sz w:val="24"/>
        </w:rPr>
        <w:fldChar w:fldCharType="separate"/>
      </w:r>
      <w:r>
        <w:rPr>
          <w:rFonts w:ascii="Times New Roman" w:hAnsi="Times New Roman" w:eastAsia="仿宋_GB2312"/>
          <w:kern w:val="0"/>
          <w:sz w:val="24"/>
          <w:szCs w:val="21"/>
        </w:rPr>
        <w:t>International Journal of Exercise Science</w:t>
      </w:r>
      <w:r>
        <w:rPr>
          <w:rFonts w:ascii="Times New Roman" w:hAnsi="Times New Roman" w:eastAsia="仿宋_GB2312"/>
          <w:sz w:val="24"/>
        </w:rPr>
        <w:fldChar w:fldCharType="end"/>
      </w:r>
      <w:r>
        <w:rPr>
          <w:rFonts w:ascii="Times New Roman" w:hAnsi="Times New Roman" w:eastAsia="仿宋_GB2312"/>
          <w:sz w:val="24"/>
        </w:rPr>
        <w:fldChar w:fldCharType="begin"/>
      </w:r>
      <w:r>
        <w:rPr>
          <w:rFonts w:ascii="Times New Roman" w:hAnsi="Times New Roman" w:eastAsia="仿宋_GB2312"/>
          <w:sz w:val="24"/>
        </w:rPr>
        <w:instrText xml:space="preserve">HYPERLINK "http://digitalcommons.wku.edu/ijesab" </w:instrText>
      </w:r>
      <w:r>
        <w:rPr>
          <w:rFonts w:ascii="Times New Roman" w:hAnsi="Times New Roman" w:eastAsia="仿宋_GB2312"/>
          <w:sz w:val="24"/>
        </w:rPr>
        <w:fldChar w:fldCharType="separate"/>
      </w:r>
      <w:r>
        <w:rPr>
          <w:rFonts w:ascii="Times New Roman" w:hAnsi="Times New Roman" w:eastAsia="仿宋_GB2312"/>
          <w:kern w:val="0"/>
          <w:sz w:val="24"/>
          <w:szCs w:val="21"/>
        </w:rPr>
        <w:t>: Conference Proceedings</w:t>
      </w:r>
      <w:r>
        <w:rPr>
          <w:rFonts w:ascii="Times New Roman" w:hAnsi="Times New Roman" w:eastAsia="仿宋_GB2312"/>
          <w:sz w:val="24"/>
        </w:rPr>
        <w:fldChar w:fldCharType="end"/>
      </w:r>
      <w:r>
        <w:rPr>
          <w:rFonts w:ascii="Times New Roman" w:hAnsi="Times New Roman" w:eastAsia="仿宋_GB2312"/>
          <w:kern w:val="0"/>
          <w:sz w:val="24"/>
          <w:szCs w:val="21"/>
        </w:rPr>
        <w:t xml:space="preserve">. </w:t>
      </w:r>
      <w:r>
        <w:rPr>
          <w:rFonts w:hint="eastAsia" w:ascii="Times New Roman" w:hAnsi="Times New Roman" w:eastAsia="仿宋_GB2312"/>
          <w:kern w:val="0"/>
          <w:sz w:val="24"/>
          <w:szCs w:val="21"/>
        </w:rPr>
        <w:t>2013.</w:t>
      </w:r>
    </w:p>
    <w:p>
      <w:pPr>
        <w:widowControl/>
        <w:numPr>
          <w:ilvl w:val="0"/>
          <w:numId w:val="3"/>
        </w:numPr>
        <w:spacing w:line="360" w:lineRule="auto"/>
        <w:ind w:right="31" w:rightChars="15"/>
        <w:rPr>
          <w:rFonts w:ascii="Times New Roman" w:hAnsi="Times New Roman" w:eastAsia="仿宋_GB2312"/>
          <w:kern w:val="0"/>
          <w:sz w:val="24"/>
          <w:szCs w:val="21"/>
        </w:rPr>
      </w:pPr>
      <w:r>
        <w:rPr>
          <w:rFonts w:ascii="Times New Roman" w:hAnsi="Times New Roman" w:eastAsia="仿宋_GB2312" w:cs="Times New Roman"/>
          <w:b/>
          <w:kern w:val="0"/>
          <w:sz w:val="24"/>
          <w:szCs w:val="21"/>
        </w:rPr>
        <w:t>Wang S</w:t>
      </w:r>
      <w:r>
        <w:rPr>
          <w:rFonts w:ascii="Times New Roman" w:hAnsi="Times New Roman" w:eastAsia="仿宋_GB2312" w:cs="Times New Roman"/>
          <w:kern w:val="0"/>
          <w:sz w:val="24"/>
          <w:szCs w:val="21"/>
        </w:rPr>
        <w:t>, Fu FH, Zhu H. The effects of chronic exercise on the autonomic balance of the cardiovascular system in hypertensive rats[J]. Gazzetta Medica Italiana. 2009, 168(5): 273-281</w:t>
      </w:r>
    </w:p>
    <w:p>
      <w:pPr>
        <w:numPr>
          <w:ilvl w:val="0"/>
          <w:numId w:val="3"/>
        </w:numPr>
        <w:spacing w:line="360" w:lineRule="auto"/>
        <w:ind w:right="31" w:rightChars="15"/>
        <w:rPr>
          <w:rFonts w:ascii="Times New Roman" w:hAnsi="Times New Roman" w:eastAsia="仿宋_GB2312" w:cs="Times New Roman"/>
          <w:kern w:val="0"/>
          <w:sz w:val="24"/>
          <w:szCs w:val="21"/>
        </w:rPr>
      </w:pPr>
      <w:r>
        <w:rPr>
          <w:rFonts w:ascii="Times New Roman" w:hAnsi="Times New Roman" w:eastAsia="仿宋_GB2312" w:cs="Times New Roman"/>
          <w:b/>
          <w:kern w:val="0"/>
          <w:sz w:val="24"/>
          <w:szCs w:val="21"/>
        </w:rPr>
        <w:t>Wang ST</w:t>
      </w:r>
      <w:r>
        <w:rPr>
          <w:rFonts w:ascii="Times New Roman" w:hAnsi="Times New Roman" w:eastAsia="仿宋_GB2312" w:cs="Times New Roman"/>
          <w:kern w:val="0"/>
          <w:sz w:val="24"/>
          <w:szCs w:val="21"/>
        </w:rPr>
        <w:t xml:space="preserve">, Xin, YB. Effect of Acute Aerobic, Anaerobic and Resistance Exercise on Blood Pressure and Heart Rate Variability. Sports Science Convention of </w:t>
      </w:r>
      <w:r>
        <w:rPr>
          <w:rFonts w:hint="eastAsia" w:ascii="Times New Roman" w:hAnsi="Times New Roman" w:eastAsia="仿宋_GB2312"/>
          <w:kern w:val="0"/>
          <w:sz w:val="24"/>
          <w:szCs w:val="21"/>
        </w:rPr>
        <w:t>30</w:t>
      </w:r>
      <w:r>
        <w:rPr>
          <w:rFonts w:ascii="Times New Roman" w:hAnsi="Times New Roman" w:eastAsia="仿宋_GB2312" w:cs="Times New Roman"/>
          <w:kern w:val="0"/>
          <w:sz w:val="24"/>
          <w:szCs w:val="21"/>
        </w:rPr>
        <w:t>th Olympic Games. Glasgow</w:t>
      </w:r>
      <w:r>
        <w:rPr>
          <w:rFonts w:hint="eastAsia" w:ascii="Times New Roman" w:hAnsi="Times New Roman" w:eastAsia="仿宋_GB2312"/>
          <w:kern w:val="0"/>
          <w:sz w:val="24"/>
          <w:szCs w:val="21"/>
        </w:rPr>
        <w:t>. UK</w:t>
      </w:r>
      <w:r>
        <w:rPr>
          <w:rFonts w:ascii="Times New Roman" w:hAnsi="Times New Roman" w:eastAsia="仿宋_GB2312" w:cs="Times New Roman"/>
          <w:kern w:val="0"/>
          <w:sz w:val="24"/>
          <w:szCs w:val="21"/>
        </w:rPr>
        <w:t>, 2012</w:t>
      </w:r>
    </w:p>
    <w:p>
      <w:pPr>
        <w:widowControl/>
        <w:numPr>
          <w:ilvl w:val="0"/>
          <w:numId w:val="3"/>
        </w:numPr>
        <w:spacing w:line="360" w:lineRule="auto"/>
        <w:ind w:right="31" w:rightChars="15"/>
        <w:rPr>
          <w:rFonts w:ascii="Times New Roman" w:hAnsi="Times New Roman" w:eastAsia="仿宋_GB2312"/>
          <w:kern w:val="0"/>
          <w:sz w:val="24"/>
          <w:szCs w:val="21"/>
        </w:rPr>
      </w:pPr>
      <w:r>
        <w:rPr>
          <w:rFonts w:hint="eastAsia" w:ascii="Times New Roman" w:hAnsi="Times New Roman" w:eastAsia="仿宋_GB2312" w:cs="Times New Roman"/>
          <w:b/>
          <w:kern w:val="0"/>
          <w:sz w:val="24"/>
          <w:szCs w:val="21"/>
        </w:rPr>
        <w:t>Wang S</w:t>
      </w:r>
      <w:r>
        <w:rPr>
          <w:rFonts w:hint="eastAsia" w:ascii="Times New Roman" w:hAnsi="Times New Roman" w:eastAsia="仿宋_GB2312"/>
          <w:b/>
          <w:kern w:val="0"/>
          <w:sz w:val="24"/>
          <w:szCs w:val="21"/>
        </w:rPr>
        <w:t>T</w:t>
      </w:r>
      <w:r>
        <w:rPr>
          <w:rFonts w:hint="eastAsia" w:ascii="Times New Roman" w:hAnsi="Times New Roman" w:eastAsia="仿宋_GB2312" w:cs="Times New Roman"/>
          <w:b/>
          <w:kern w:val="0"/>
          <w:sz w:val="24"/>
          <w:szCs w:val="21"/>
        </w:rPr>
        <w:t>.</w:t>
      </w:r>
      <w:r>
        <w:rPr>
          <w:rFonts w:hint="eastAsia" w:ascii="Times New Roman" w:hAnsi="Times New Roman" w:eastAsia="仿宋_GB2312" w:cs="Times New Roman"/>
          <w:kern w:val="0"/>
          <w:sz w:val="24"/>
          <w:szCs w:val="21"/>
        </w:rPr>
        <w:t xml:space="preserve"> </w:t>
      </w:r>
      <w:r>
        <w:rPr>
          <w:rFonts w:ascii="Times New Roman" w:hAnsi="Times New Roman" w:eastAsia="仿宋_GB2312" w:cs="Times New Roman"/>
          <w:kern w:val="0"/>
          <w:sz w:val="24"/>
          <w:szCs w:val="21"/>
        </w:rPr>
        <w:t>The current situation and future strategy about health educat</w:t>
      </w:r>
      <w:r>
        <w:rPr>
          <w:rFonts w:hint="eastAsia" w:ascii="Times New Roman" w:hAnsi="Times New Roman" w:eastAsia="仿宋_GB2312" w:cs="Times New Roman"/>
          <w:kern w:val="0"/>
          <w:sz w:val="24"/>
          <w:szCs w:val="21"/>
        </w:rPr>
        <w:t xml:space="preserve">ion. </w:t>
      </w:r>
      <w:r>
        <w:rPr>
          <w:rFonts w:ascii="Times New Roman" w:hAnsi="Times New Roman" w:eastAsia="仿宋_GB2312" w:cs="Times New Roman"/>
          <w:kern w:val="0"/>
          <w:sz w:val="24"/>
          <w:szCs w:val="21"/>
        </w:rPr>
        <w:t>T</w:t>
      </w:r>
      <w:r>
        <w:rPr>
          <w:rFonts w:hint="eastAsia" w:ascii="Times New Roman" w:hAnsi="Times New Roman" w:eastAsia="仿宋_GB2312" w:cs="Times New Roman"/>
          <w:kern w:val="0"/>
          <w:sz w:val="24"/>
          <w:szCs w:val="21"/>
        </w:rPr>
        <w:t xml:space="preserve">he proceedings of FISU Conference </w:t>
      </w:r>
      <w:r>
        <w:rPr>
          <w:rFonts w:ascii="Times New Roman" w:hAnsi="Times New Roman" w:eastAsia="仿宋_GB2312" w:cs="Times New Roman"/>
          <w:kern w:val="0"/>
          <w:sz w:val="24"/>
          <w:szCs w:val="21"/>
        </w:rPr>
        <w:t>–</w:t>
      </w:r>
      <w:r>
        <w:rPr>
          <w:rFonts w:hint="eastAsia" w:ascii="Times New Roman" w:hAnsi="Times New Roman" w:eastAsia="仿宋_GB2312" w:cs="Times New Roman"/>
          <w:kern w:val="0"/>
          <w:sz w:val="24"/>
          <w:szCs w:val="21"/>
        </w:rPr>
        <w:t xml:space="preserve">Shenzhen 2011, </w:t>
      </w:r>
      <w:r>
        <w:rPr>
          <w:rFonts w:ascii="Times New Roman" w:hAnsi="Times New Roman" w:eastAsia="仿宋_GB2312" w:cs="Times New Roman"/>
          <w:kern w:val="0"/>
          <w:sz w:val="24"/>
          <w:szCs w:val="21"/>
        </w:rPr>
        <w:t>Shenzhen</w:t>
      </w:r>
      <w:r>
        <w:rPr>
          <w:rFonts w:hint="eastAsia" w:ascii="Times New Roman" w:hAnsi="Times New Roman" w:eastAsia="仿宋_GB2312"/>
          <w:kern w:val="0"/>
          <w:sz w:val="24"/>
          <w:szCs w:val="21"/>
        </w:rPr>
        <w:t xml:space="preserve">. </w:t>
      </w:r>
      <w:r>
        <w:rPr>
          <w:rFonts w:hint="eastAsia" w:ascii="Times New Roman" w:hAnsi="Times New Roman" w:eastAsia="仿宋_GB2312" w:cs="Times New Roman"/>
          <w:kern w:val="0"/>
          <w:sz w:val="24"/>
          <w:szCs w:val="21"/>
        </w:rPr>
        <w:t>2011</w:t>
      </w:r>
    </w:p>
    <w:p>
      <w:pPr>
        <w:widowControl/>
        <w:numPr>
          <w:ilvl w:val="0"/>
          <w:numId w:val="3"/>
        </w:numPr>
        <w:spacing w:line="360" w:lineRule="auto"/>
        <w:ind w:right="31" w:rightChars="15"/>
        <w:rPr>
          <w:rFonts w:ascii="Times New Roman" w:hAnsi="Times New Roman" w:eastAsia="仿宋_GB2312" w:cs="Times New Roman"/>
          <w:kern w:val="0"/>
          <w:sz w:val="24"/>
          <w:szCs w:val="21"/>
        </w:rPr>
      </w:pPr>
      <w:r>
        <w:rPr>
          <w:rFonts w:ascii="Times New Roman" w:hAnsi="Times New Roman" w:eastAsia="仿宋_GB2312" w:cs="Times New Roman"/>
          <w:b/>
          <w:kern w:val="0"/>
          <w:sz w:val="24"/>
          <w:szCs w:val="21"/>
        </w:rPr>
        <w:t>Wang ST,</w:t>
      </w:r>
      <w:r>
        <w:rPr>
          <w:rFonts w:ascii="Times New Roman" w:hAnsi="Times New Roman" w:eastAsia="仿宋_GB2312" w:cs="Times New Roman"/>
          <w:kern w:val="0"/>
          <w:sz w:val="24"/>
          <w:szCs w:val="21"/>
        </w:rPr>
        <w:t xml:space="preserve"> Lobo H. T. Louie. Effects of Chronic Intermittent High Intensity Exercise and Persistent Moderate Intensity Exercise on Body Fat and Autonomic Nerve System in Obese Women. Sports Science Convention of 16th Asia Olympic Games. Guangzhou. 2010</w:t>
      </w:r>
    </w:p>
    <w:p>
      <w:pPr>
        <w:numPr>
          <w:ilvl w:val="0"/>
          <w:numId w:val="3"/>
        </w:numPr>
        <w:spacing w:line="360" w:lineRule="auto"/>
        <w:ind w:right="31" w:rightChars="15"/>
        <w:rPr>
          <w:rFonts w:ascii="Times New Roman" w:hAnsi="Times New Roman" w:eastAsia="仿宋_GB2312"/>
          <w:kern w:val="0"/>
          <w:sz w:val="24"/>
          <w:szCs w:val="21"/>
        </w:rPr>
      </w:pPr>
      <w:r>
        <w:rPr>
          <w:rFonts w:ascii="Times New Roman" w:hAnsi="Times New Roman" w:eastAsia="仿宋_GB2312" w:cs="Times New Roman"/>
          <w:b/>
          <w:kern w:val="0"/>
          <w:sz w:val="24"/>
          <w:szCs w:val="21"/>
        </w:rPr>
        <w:t>Wang ST</w:t>
      </w:r>
      <w:r>
        <w:rPr>
          <w:rFonts w:hint="eastAsia" w:ascii="Times New Roman" w:hAnsi="Times New Roman" w:eastAsia="仿宋_GB2312" w:cs="Times New Roman"/>
          <w:b/>
          <w:kern w:val="0"/>
          <w:sz w:val="24"/>
          <w:szCs w:val="21"/>
        </w:rPr>
        <w:t>,</w:t>
      </w:r>
      <w:r>
        <w:rPr>
          <w:rFonts w:hint="eastAsia" w:ascii="Times New Roman" w:hAnsi="Times New Roman" w:eastAsia="仿宋_GB2312" w:cs="Times New Roman"/>
          <w:kern w:val="0"/>
          <w:sz w:val="24"/>
          <w:szCs w:val="21"/>
        </w:rPr>
        <w:t xml:space="preserve"> Li Han, Qin Fei. </w:t>
      </w:r>
      <w:r>
        <w:rPr>
          <w:rFonts w:ascii="Times New Roman" w:hAnsi="Times New Roman" w:eastAsia="仿宋_GB2312" w:cs="Times New Roman"/>
          <w:kern w:val="0"/>
          <w:sz w:val="24"/>
          <w:szCs w:val="21"/>
        </w:rPr>
        <w:t>T</w:t>
      </w:r>
      <w:r>
        <w:rPr>
          <w:rFonts w:hint="eastAsia" w:ascii="Times New Roman" w:hAnsi="Times New Roman" w:eastAsia="仿宋_GB2312" w:cs="Times New Roman"/>
          <w:kern w:val="0"/>
          <w:sz w:val="24"/>
          <w:szCs w:val="21"/>
        </w:rPr>
        <w:t xml:space="preserve">he Effect of Exercise on Submucosal Plexus of Colon in Type Ⅱ Diabetes rats. </w:t>
      </w:r>
      <w:r>
        <w:rPr>
          <w:rFonts w:ascii="Times New Roman" w:hAnsi="Times New Roman" w:eastAsia="仿宋_GB2312" w:cs="Times New Roman"/>
          <w:kern w:val="0"/>
          <w:sz w:val="24"/>
          <w:szCs w:val="21"/>
        </w:rPr>
        <w:t>11th Annual Conference of the Society of Chinese Scholars on Exercise Physiology and Fitness</w:t>
      </w:r>
      <w:r>
        <w:rPr>
          <w:rFonts w:hint="eastAsia" w:ascii="Times New Roman" w:hAnsi="Times New Roman" w:eastAsia="仿宋_GB2312" w:cs="Times New Roman"/>
          <w:kern w:val="0"/>
          <w:sz w:val="24"/>
          <w:szCs w:val="21"/>
        </w:rPr>
        <w:t xml:space="preserve">. </w:t>
      </w:r>
      <w:r>
        <w:rPr>
          <w:rFonts w:ascii="Times New Roman" w:hAnsi="Times New Roman" w:eastAsia="仿宋_GB2312" w:cs="Times New Roman"/>
          <w:kern w:val="0"/>
          <w:sz w:val="24"/>
          <w:szCs w:val="21"/>
        </w:rPr>
        <w:t>S</w:t>
      </w:r>
      <w:r>
        <w:rPr>
          <w:rFonts w:hint="eastAsia" w:ascii="Times New Roman" w:hAnsi="Times New Roman" w:eastAsia="仿宋_GB2312" w:cs="Times New Roman"/>
          <w:kern w:val="0"/>
          <w:sz w:val="24"/>
          <w:szCs w:val="21"/>
        </w:rPr>
        <w:t>hanghai, 2012</w:t>
      </w:r>
    </w:p>
    <w:p>
      <w:pPr>
        <w:pStyle w:val="5"/>
        <w:shd w:val="clear" w:color="auto" w:fill="FFFFFF"/>
        <w:wordWrap w:val="0"/>
        <w:spacing w:before="75" w:beforeAutospacing="0" w:after="0" w:afterAutospacing="0" w:line="360" w:lineRule="auto"/>
        <w:ind w:firstLine="422" w:firstLineChars="200"/>
        <w:rPr>
          <w:rFonts w:hint="eastAsia" w:ascii="Times New Roman" w:hAnsi="Times New Roman" w:eastAsia="仿宋_GB2312"/>
          <w:b/>
          <w:sz w:val="24"/>
          <w:szCs w:val="21"/>
        </w:rPr>
      </w:pPr>
      <w:r>
        <w:rPr>
          <w:rFonts w:hint="eastAsia" w:ascii="Times New Roman" w:hAnsi="Times New Roman" w:eastAsia="仿宋_GB2312"/>
          <w:b/>
          <w:sz w:val="24"/>
          <w:szCs w:val="21"/>
        </w:rPr>
        <w:t>主持课题情况：</w:t>
      </w:r>
    </w:p>
    <w:p>
      <w:pPr>
        <w:pStyle w:val="12"/>
        <w:numPr>
          <w:ilvl w:val="0"/>
          <w:numId w:val="4"/>
        </w:numPr>
        <w:spacing w:line="360" w:lineRule="auto"/>
        <w:ind w:firstLineChars="0"/>
        <w:rPr>
          <w:rFonts w:ascii="Times New Roman" w:hAnsi="Times New Roman" w:eastAsia="仿宋_GB2312"/>
          <w:sz w:val="24"/>
          <w:szCs w:val="21"/>
        </w:rPr>
      </w:pPr>
      <w:r>
        <w:rPr>
          <w:rFonts w:hint="eastAsia" w:ascii="Times New Roman" w:hAnsi="Times New Roman" w:eastAsia="仿宋_GB2312"/>
          <w:sz w:val="24"/>
          <w:szCs w:val="21"/>
        </w:rPr>
        <w:t>2013年省社会发展领域科技计划项目. 脂肪消耗最优化运动方案的研制----体成分监测和管理系统核心技术研究.（在研）.</w:t>
      </w:r>
    </w:p>
    <w:p>
      <w:pPr>
        <w:pStyle w:val="12"/>
        <w:numPr>
          <w:ilvl w:val="0"/>
          <w:numId w:val="4"/>
        </w:numPr>
        <w:spacing w:line="360" w:lineRule="auto"/>
        <w:ind w:firstLineChars="0"/>
        <w:rPr>
          <w:rFonts w:ascii="Times New Roman" w:hAnsi="Times New Roman" w:eastAsia="仿宋_GB2312"/>
          <w:sz w:val="24"/>
          <w:szCs w:val="21"/>
        </w:rPr>
      </w:pPr>
      <w:r>
        <w:rPr>
          <w:rFonts w:hint="eastAsia" w:ascii="Times New Roman" w:hAnsi="Times New Roman" w:eastAsia="仿宋_GB2312"/>
          <w:sz w:val="24"/>
          <w:szCs w:val="21"/>
        </w:rPr>
        <w:t>2014年省自然科学基金项目. 运动后低血压在高血压防治中的作用研究.（在研）.</w:t>
      </w:r>
    </w:p>
    <w:p>
      <w:pPr>
        <w:pStyle w:val="12"/>
        <w:numPr>
          <w:ilvl w:val="0"/>
          <w:numId w:val="4"/>
        </w:numPr>
        <w:spacing w:line="360" w:lineRule="auto"/>
        <w:ind w:firstLineChars="0"/>
        <w:rPr>
          <w:rFonts w:ascii="Times New Roman" w:hAnsi="Times New Roman" w:eastAsia="仿宋_GB2312"/>
          <w:sz w:val="24"/>
          <w:szCs w:val="21"/>
        </w:rPr>
      </w:pPr>
      <w:r>
        <w:rPr>
          <w:rFonts w:hint="eastAsia" w:ascii="Times New Roman" w:hAnsi="Times New Roman" w:eastAsia="仿宋_GB2312" w:cs="宋体"/>
          <w:kern w:val="0"/>
          <w:sz w:val="24"/>
          <w:szCs w:val="21"/>
        </w:rPr>
        <w:t>2007年省自然科学基金项目. 运动对自发性高血压大鼠自主神经平衡状态的影响.（结题）.</w:t>
      </w:r>
    </w:p>
    <w:p>
      <w:pPr>
        <w:pStyle w:val="12"/>
        <w:numPr>
          <w:ilvl w:val="0"/>
          <w:numId w:val="4"/>
        </w:numPr>
        <w:spacing w:line="360" w:lineRule="auto"/>
        <w:ind w:firstLineChars="0"/>
        <w:rPr>
          <w:rFonts w:ascii="Times New Roman" w:hAnsi="Times New Roman" w:eastAsia="仿宋_GB2312" w:cs="宋体"/>
          <w:kern w:val="0"/>
          <w:sz w:val="24"/>
          <w:szCs w:val="21"/>
        </w:rPr>
      </w:pPr>
      <w:r>
        <w:rPr>
          <w:rFonts w:hint="eastAsia" w:ascii="Times New Roman" w:hAnsi="Times New Roman" w:eastAsia="仿宋_GB2312" w:cs="宋体"/>
          <w:kern w:val="0"/>
          <w:sz w:val="24"/>
          <w:szCs w:val="21"/>
        </w:rPr>
        <w:t>2010年</w:t>
      </w:r>
      <w:r>
        <w:rPr>
          <w:rFonts w:hint="eastAsia" w:ascii="Times New Roman" w:hAnsi="Times New Roman" w:eastAsia="仿宋_GB2312"/>
          <w:sz w:val="24"/>
          <w:szCs w:val="21"/>
        </w:rPr>
        <w:t>省</w:t>
      </w:r>
      <w:r>
        <w:rPr>
          <w:rFonts w:hint="eastAsia" w:ascii="Times New Roman" w:hAnsi="Times New Roman" w:eastAsia="仿宋_GB2312" w:cs="宋体"/>
          <w:kern w:val="0"/>
          <w:sz w:val="24"/>
          <w:szCs w:val="21"/>
        </w:rPr>
        <w:t>高校人才引进专项基金项目. 大强度间歇性运动对肥胖大学生体成分影响的自主神经机制研究.（在研）.</w:t>
      </w:r>
    </w:p>
    <w:p>
      <w:pPr>
        <w:pStyle w:val="12"/>
        <w:widowControl/>
        <w:numPr>
          <w:ilvl w:val="0"/>
          <w:numId w:val="4"/>
        </w:numPr>
        <w:spacing w:line="360" w:lineRule="auto"/>
        <w:ind w:firstLineChars="0"/>
        <w:jc w:val="left"/>
        <w:rPr>
          <w:rFonts w:ascii="Times New Roman" w:hAnsi="Times New Roman" w:eastAsia="仿宋_GB2312" w:cs="宋体"/>
          <w:kern w:val="0"/>
          <w:sz w:val="24"/>
          <w:szCs w:val="21"/>
        </w:rPr>
      </w:pPr>
      <w:r>
        <w:rPr>
          <w:rFonts w:hint="eastAsia" w:ascii="Times New Roman" w:hAnsi="Times New Roman" w:eastAsia="仿宋_GB2312" w:cs="宋体"/>
          <w:kern w:val="0"/>
          <w:sz w:val="24"/>
          <w:szCs w:val="21"/>
        </w:rPr>
        <w:t>2007年省教育厅自然科学研究项目. 有氧运动对原发性高血压患者自主神经系统的影响及其机制研究.（结题）.</w:t>
      </w:r>
    </w:p>
    <w:p>
      <w:pPr>
        <w:pStyle w:val="12"/>
        <w:widowControl/>
        <w:numPr>
          <w:ilvl w:val="0"/>
          <w:numId w:val="4"/>
        </w:numPr>
        <w:spacing w:line="360" w:lineRule="auto"/>
        <w:ind w:firstLineChars="0"/>
        <w:jc w:val="left"/>
        <w:rPr>
          <w:rFonts w:ascii="Times New Roman" w:hAnsi="Times New Roman" w:eastAsia="仿宋_GB2312" w:cs="宋体"/>
          <w:kern w:val="0"/>
          <w:sz w:val="24"/>
          <w:szCs w:val="21"/>
        </w:rPr>
      </w:pPr>
      <w:r>
        <w:rPr>
          <w:rFonts w:hint="eastAsia" w:ascii="Times New Roman" w:hAnsi="Times New Roman" w:eastAsia="仿宋_GB2312" w:cs="宋体"/>
          <w:kern w:val="0"/>
          <w:sz w:val="24"/>
          <w:szCs w:val="21"/>
        </w:rPr>
        <w:t>2014年国家体育总局项目.</w:t>
      </w:r>
      <w:r>
        <w:rPr>
          <w:rFonts w:hint="eastAsia" w:ascii="Times New Roman" w:hAnsi="Times New Roman" w:eastAsia="仿宋_GB2312" w:cs="微软雅黑"/>
          <w:kern w:val="0"/>
          <w:sz w:val="24"/>
          <w:szCs w:val="32"/>
        </w:rPr>
        <w:t xml:space="preserve"> </w:t>
      </w:r>
      <w:r>
        <w:rPr>
          <w:rFonts w:hint="eastAsia" w:ascii="Times New Roman" w:hAnsi="Times New Roman" w:eastAsia="仿宋_GB2312" w:cs="宋体"/>
          <w:kern w:val="0"/>
          <w:sz w:val="24"/>
          <w:szCs w:val="21"/>
        </w:rPr>
        <w:t>健身气功五禽戏对儿童哮喘患者的干预效果研究.（在研）.</w:t>
      </w:r>
    </w:p>
    <w:p>
      <w:pPr>
        <w:pStyle w:val="12"/>
        <w:widowControl/>
        <w:numPr>
          <w:ilvl w:val="0"/>
          <w:numId w:val="4"/>
        </w:numPr>
        <w:spacing w:line="360" w:lineRule="auto"/>
        <w:ind w:left="315" w:hanging="315" w:hangingChars="150"/>
        <w:jc w:val="left"/>
        <w:rPr>
          <w:rFonts w:ascii="Times New Roman" w:hAnsi="Times New Roman" w:eastAsia="仿宋_GB2312" w:cs="宋体"/>
          <w:kern w:val="0"/>
          <w:sz w:val="24"/>
          <w:szCs w:val="21"/>
        </w:rPr>
      </w:pPr>
      <w:r>
        <w:rPr>
          <w:rFonts w:hint="eastAsia" w:ascii="Times New Roman" w:hAnsi="Times New Roman" w:eastAsia="仿宋_GB2312" w:cs="宋体"/>
          <w:kern w:val="0"/>
          <w:sz w:val="24"/>
          <w:szCs w:val="21"/>
        </w:rPr>
        <w:t>2009年境外合作课题（香港）. 不同训练方式对肥胖大学生自主神经功能的影响.（结题）.</w:t>
      </w:r>
    </w:p>
    <w:p>
      <w:pPr>
        <w:pStyle w:val="12"/>
        <w:widowControl/>
        <w:numPr>
          <w:ilvl w:val="0"/>
          <w:numId w:val="4"/>
        </w:numPr>
        <w:spacing w:line="360" w:lineRule="auto"/>
        <w:ind w:left="315" w:hanging="315" w:hangingChars="150"/>
        <w:jc w:val="left"/>
        <w:rPr>
          <w:rFonts w:ascii="Times New Roman" w:hAnsi="Times New Roman" w:eastAsia="仿宋_GB2312" w:cs="宋体"/>
          <w:kern w:val="0"/>
          <w:sz w:val="24"/>
          <w:szCs w:val="21"/>
        </w:rPr>
      </w:pPr>
      <w:r>
        <w:rPr>
          <w:rFonts w:hint="eastAsia" w:ascii="Times New Roman" w:hAnsi="Times New Roman" w:eastAsia="仿宋_GB2312" w:cs="宋体"/>
          <w:kern w:val="0"/>
          <w:sz w:val="24"/>
          <w:szCs w:val="21"/>
        </w:rPr>
        <w:t>2005年中国体育科学学会项目. 促进学生体质健康的营养干预系统研究.（结题）.</w:t>
      </w:r>
    </w:p>
    <w:p>
      <w:pPr>
        <w:widowControl/>
        <w:spacing w:line="360" w:lineRule="auto"/>
        <w:ind w:firstLine="422" w:firstLineChars="200"/>
        <w:jc w:val="left"/>
        <w:rPr>
          <w:rFonts w:ascii="Times New Roman" w:hAnsi="Times New Roman" w:eastAsia="仿宋_GB2312" w:cs="宋体"/>
          <w:b/>
          <w:bCs/>
          <w:kern w:val="0"/>
          <w:sz w:val="24"/>
          <w:szCs w:val="21"/>
        </w:rPr>
      </w:pPr>
      <w:r>
        <w:rPr>
          <w:rFonts w:hint="eastAsia" w:ascii="Times New Roman" w:hAnsi="Times New Roman" w:eastAsia="仿宋_GB2312" w:cs="宋体"/>
          <w:b/>
          <w:bCs/>
          <w:kern w:val="0"/>
          <w:sz w:val="24"/>
          <w:szCs w:val="21"/>
        </w:rPr>
        <w:t>获奖情况：</w:t>
      </w:r>
    </w:p>
    <w:p>
      <w:pPr>
        <w:pStyle w:val="12"/>
        <w:widowControl/>
        <w:numPr>
          <w:ilvl w:val="0"/>
          <w:numId w:val="5"/>
        </w:numPr>
        <w:spacing w:line="360" w:lineRule="auto"/>
        <w:ind w:firstLineChars="0"/>
        <w:jc w:val="left"/>
        <w:rPr>
          <w:rFonts w:ascii="Times New Roman" w:hAnsi="Times New Roman" w:eastAsia="仿宋_GB2312" w:cs="宋体"/>
          <w:bCs/>
          <w:kern w:val="0"/>
          <w:sz w:val="24"/>
          <w:szCs w:val="21"/>
        </w:rPr>
      </w:pPr>
      <w:r>
        <w:rPr>
          <w:rFonts w:hint="eastAsia" w:ascii="Times New Roman" w:hAnsi="Times New Roman" w:eastAsia="仿宋_GB2312" w:cs="宋体"/>
          <w:bCs/>
          <w:kern w:val="0"/>
          <w:sz w:val="24"/>
          <w:szCs w:val="21"/>
        </w:rPr>
        <w:t>大豆蛋白降低血浆胆固醇机制及开发大豆蛋白降脂功能食品的实验研究. 2013年</w:t>
      </w:r>
      <w:r>
        <w:rPr>
          <w:rFonts w:ascii="Times New Roman" w:hAnsi="Times New Roman" w:eastAsia="仿宋_GB2312" w:cs="宋体"/>
          <w:bCs/>
          <w:kern w:val="0"/>
          <w:sz w:val="24"/>
          <w:szCs w:val="21"/>
        </w:rPr>
        <w:t>沈阳市科技进步三等奖</w:t>
      </w:r>
      <w:r>
        <w:rPr>
          <w:rFonts w:hint="eastAsia" w:ascii="Times New Roman" w:hAnsi="Times New Roman" w:eastAsia="仿宋_GB2312" w:cs="宋体"/>
          <w:bCs/>
          <w:kern w:val="0"/>
          <w:sz w:val="24"/>
          <w:szCs w:val="21"/>
        </w:rPr>
        <w:t>，排名第四.</w:t>
      </w:r>
    </w:p>
    <w:p>
      <w:pPr>
        <w:pStyle w:val="12"/>
        <w:widowControl/>
        <w:numPr>
          <w:ilvl w:val="0"/>
          <w:numId w:val="5"/>
        </w:numPr>
        <w:spacing w:line="360" w:lineRule="auto"/>
        <w:ind w:firstLineChars="0"/>
        <w:jc w:val="left"/>
        <w:rPr>
          <w:rFonts w:ascii="Times New Roman" w:hAnsi="Times New Roman" w:eastAsia="仿宋_GB2312" w:cs="宋体"/>
          <w:kern w:val="0"/>
          <w:sz w:val="24"/>
          <w:szCs w:val="21"/>
        </w:rPr>
      </w:pPr>
      <w:r>
        <w:rPr>
          <w:rFonts w:hint="eastAsia" w:ascii="Times New Roman" w:hAnsi="Times New Roman" w:eastAsia="仿宋_GB2312" w:cs="宋体"/>
          <w:bCs/>
          <w:kern w:val="0"/>
          <w:sz w:val="24"/>
          <w:szCs w:val="21"/>
        </w:rPr>
        <w:t>体育教学与运动处方相结合对大学生体质状况的影响.2007第八届全国大学生运动会科学论文报告会一等奖，排名第一。</w:t>
      </w:r>
    </w:p>
    <w:p>
      <w:pPr>
        <w:spacing w:line="360" w:lineRule="auto"/>
        <w:rPr>
          <w:rFonts w:ascii="Times New Roman" w:hAnsi="Times New Roman" w:eastAsia="仿宋_GB2312"/>
          <w:sz w:val="24"/>
          <w:szCs w:val="21"/>
        </w:rPr>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Verdana">
    <w:panose1 w:val="020B0604030504040204"/>
    <w:charset w:val="00"/>
    <w:family w:val="auto"/>
    <w:pitch w:val="default"/>
    <w:sig w:usb0="00000287"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imes New Roman”“">
    <w:altName w:val="宋体"/>
    <w:panose1 w:val="00000000000000000000"/>
    <w:charset w:val="86"/>
    <w:family w:val="auto"/>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18"/>
        <w:lang w:val="en-US" w:eastAsia="zh-CN" w:bidi="ar-SA"/>
      </w:rPr>
      <w:pict>
        <v:shape id="文本框 2"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02526009">
    <w:nsid w:val="35CB7439"/>
    <w:multiLevelType w:val="multilevel"/>
    <w:tmpl w:val="35CB7439"/>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67513795">
    <w:nsid w:val="27C973C3"/>
    <w:multiLevelType w:val="multilevel"/>
    <w:tmpl w:val="27C973C3"/>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3257084">
    <w:nsid w:val="0C1D74FC"/>
    <w:multiLevelType w:val="multilevel"/>
    <w:tmpl w:val="0C1D74FC"/>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99208908">
    <w:nsid w:val="7D1F62CC"/>
    <w:multiLevelType w:val="multilevel"/>
    <w:tmpl w:val="7D1F62CC"/>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70752068">
    <w:nsid w:val="45C84244"/>
    <w:multiLevelType w:val="multilevel"/>
    <w:tmpl w:val="45C84244"/>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099208908"/>
  </w:num>
  <w:num w:numId="2">
    <w:abstractNumId w:val="203257084"/>
  </w:num>
  <w:num w:numId="3">
    <w:abstractNumId w:val="902526009"/>
  </w:num>
  <w:num w:numId="4">
    <w:abstractNumId w:val="667513795"/>
  </w:num>
  <w:num w:numId="5">
    <w:abstractNumId w:val="11707520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6544B"/>
    <w:rsid w:val="00023FD0"/>
    <w:rsid w:val="000D3DDB"/>
    <w:rsid w:val="00130005"/>
    <w:rsid w:val="001A3B0C"/>
    <w:rsid w:val="001C0C9A"/>
    <w:rsid w:val="001E6DED"/>
    <w:rsid w:val="002D794D"/>
    <w:rsid w:val="002E72A4"/>
    <w:rsid w:val="0032332E"/>
    <w:rsid w:val="00331699"/>
    <w:rsid w:val="00337908"/>
    <w:rsid w:val="0036337D"/>
    <w:rsid w:val="004C4A5B"/>
    <w:rsid w:val="0053148E"/>
    <w:rsid w:val="00600547"/>
    <w:rsid w:val="007D2226"/>
    <w:rsid w:val="0086544B"/>
    <w:rsid w:val="008B03E3"/>
    <w:rsid w:val="008B22FD"/>
    <w:rsid w:val="009224E2"/>
    <w:rsid w:val="009733A1"/>
    <w:rsid w:val="00B16628"/>
    <w:rsid w:val="00B529B5"/>
    <w:rsid w:val="00C10C5F"/>
    <w:rsid w:val="00C35F81"/>
    <w:rsid w:val="00CD5010"/>
    <w:rsid w:val="00CF725F"/>
    <w:rsid w:val="00D329BF"/>
    <w:rsid w:val="00E31DCF"/>
    <w:rsid w:val="05B7386F"/>
    <w:rsid w:val="39C02FAF"/>
    <w:rsid w:val="3F2304A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16"/>
    <w:unhideWhenUsed/>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qFormat/>
    <w:uiPriority w:val="20"/>
    <w:rPr>
      <w:i/>
      <w:iCs/>
    </w:rPr>
  </w:style>
  <w:style w:type="table" w:styleId="9">
    <w:name w:val="Table Grid"/>
    <w:basedOn w:val="8"/>
    <w:uiPriority w:val="0"/>
    <w:pPr>
      <w:widowControl w:val="0"/>
      <w:jc w:val="both"/>
    </w:pPr>
    <w:rPr>
      <w:rFonts w:ascii="Times New Roman" w:hAnsi="Times New Roman" w:eastAsia="宋体" w:cs="Times New Roman"/>
      <w:kern w:val="0"/>
      <w:sz w:val="20"/>
      <w:szCs w:val="20"/>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0">
    <w:name w:val="char"/>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
    <w:name w:val="Char"/>
    <w:basedOn w:val="1"/>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2">
    <w:name w:val="List Paragraph"/>
    <w:basedOn w:val="1"/>
    <w:qFormat/>
    <w:uiPriority w:val="34"/>
    <w:pPr>
      <w:ind w:firstLine="420" w:firstLineChars="200"/>
    </w:pPr>
  </w:style>
  <w:style w:type="character" w:customStyle="1" w:styleId="13">
    <w:name w:val="页眉 Char"/>
    <w:basedOn w:val="6"/>
    <w:link w:val="4"/>
    <w:semiHidden/>
    <w:uiPriority w:val="99"/>
    <w:rPr>
      <w:sz w:val="18"/>
      <w:szCs w:val="18"/>
    </w:rPr>
  </w:style>
  <w:style w:type="character" w:customStyle="1" w:styleId="14">
    <w:name w:val="页脚 Char"/>
    <w:basedOn w:val="6"/>
    <w:link w:val="3"/>
    <w:semiHidden/>
    <w:uiPriority w:val="99"/>
    <w:rPr>
      <w:sz w:val="18"/>
      <w:szCs w:val="18"/>
    </w:rPr>
  </w:style>
  <w:style w:type="character" w:customStyle="1" w:styleId="15">
    <w:name w:val="apple-converted-space"/>
    <w:basedOn w:val="6"/>
    <w:uiPriority w:val="0"/>
    <w:rPr/>
  </w:style>
  <w:style w:type="character" w:customStyle="1" w:styleId="16">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511</Words>
  <Characters>2914</Characters>
  <Lines>24</Lines>
  <Paragraphs>6</Paragraphs>
  <ScaleCrop>false</ScaleCrop>
  <LinksUpToDate>false</LinksUpToDate>
  <CharactersWithSpaces>0</CharactersWithSpaces>
  <Application>WPS Office 个人版_9.1.0.4885_{F1E327BC-269C-435d-A152-05C5408002CA}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2014-12-02T15:23:00Z</dcterms:created>
  <dc:creator>Windows7</dc:creator>
  <cp:lastModifiedBy>Administrator</cp:lastModifiedBy>
  <dcterms:modified xsi:type="dcterms:W3CDTF">2015-01-07T08:14:45Z</dcterms:modified>
  <dc:title>王松涛教授简介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