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CDB" w:rsidRDefault="00321CDB" w:rsidP="00321CDB">
      <w:pPr>
        <w:ind w:firstLine="330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 w:hint="eastAsia"/>
          <w:b/>
          <w:kern w:val="0"/>
          <w:sz w:val="28"/>
          <w:szCs w:val="28"/>
        </w:rPr>
        <w:t>侯贤华</w:t>
      </w:r>
      <w:r w:rsidRPr="001947D2">
        <w:rPr>
          <w:rFonts w:ascii="黑体" w:eastAsia="黑体" w:hAnsi="宋体" w:cs="宋体" w:hint="eastAsia"/>
          <w:b/>
          <w:kern w:val="0"/>
          <w:sz w:val="28"/>
          <w:szCs w:val="28"/>
        </w:rPr>
        <w:t>教授简介</w:t>
      </w:r>
    </w:p>
    <w:p w:rsidR="00321CDB" w:rsidRDefault="009A1578" w:rsidP="00321CDB">
      <w:pPr>
        <w:ind w:firstLine="330"/>
        <w:jc w:val="center"/>
        <w:rPr>
          <w:rFonts w:ascii="黑体" w:eastAsia="黑体" w:hAnsi="宋体" w:cs="宋体"/>
          <w:b/>
          <w:kern w:val="0"/>
          <w:sz w:val="28"/>
          <w:szCs w:val="28"/>
        </w:rPr>
      </w:pPr>
      <w:r>
        <w:rPr>
          <w:rFonts w:ascii="黑体" w:eastAsia="黑体" w:hAnsi="宋体" w:cs="宋体"/>
          <w:b/>
          <w:noProof/>
          <w:kern w:val="0"/>
          <w:sz w:val="28"/>
          <w:szCs w:val="28"/>
        </w:rPr>
        <w:drawing>
          <wp:inline distT="0" distB="0" distL="0" distR="0">
            <wp:extent cx="4441250" cy="2781300"/>
            <wp:effectExtent l="19050" t="0" r="0" b="0"/>
            <wp:docPr id="2" name="图片 1" descr="D:\影集\2017.5.20法国照片\IMG_5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影集\2017.5.20法国照片\IMG_59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6139" t="44338" r="33309" b="50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2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1CDB" w:rsidRDefault="00321CDB" w:rsidP="00321CDB">
      <w:pPr>
        <w:ind w:firstLine="330"/>
        <w:jc w:val="center"/>
        <w:rPr>
          <w:rFonts w:ascii="Times New Roman" w:eastAsia="宋体" w:hAnsi="Times New Roman" w:cs="Times New Roman"/>
          <w:kern w:val="0"/>
          <w:sz w:val="28"/>
          <w:szCs w:val="28"/>
        </w:rPr>
      </w:pPr>
    </w:p>
    <w:p w:rsidR="008F469A" w:rsidRPr="002C25BE" w:rsidRDefault="00C64E13" w:rsidP="002C25BE">
      <w:pPr>
        <w:spacing w:line="360" w:lineRule="auto"/>
        <w:ind w:firstLine="33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8F469A">
        <w:rPr>
          <w:rFonts w:ascii="宋体" w:eastAsia="宋体" w:hAnsi="宋体" w:cs="Times New Roman"/>
          <w:kern w:val="0"/>
          <w:sz w:val="24"/>
          <w:szCs w:val="24"/>
        </w:rPr>
        <w:t>侯贤华,</w:t>
      </w:r>
      <w:r w:rsidRPr="008F469A">
        <w:rPr>
          <w:rFonts w:ascii="宋体" w:eastAsia="宋体" w:hAnsi="宋体" w:cs="Times New Roman" w:hint="eastAsia"/>
          <w:kern w:val="0"/>
          <w:sz w:val="24"/>
          <w:szCs w:val="24"/>
        </w:rPr>
        <w:t xml:space="preserve"> 博士，教授</w:t>
      </w:r>
      <w:r w:rsidR="005B5DD1" w:rsidRPr="008F469A">
        <w:rPr>
          <w:rFonts w:ascii="宋体" w:eastAsia="宋体" w:hAnsi="宋体" w:cs="Times New Roman" w:hint="eastAsia"/>
          <w:kern w:val="0"/>
          <w:sz w:val="24"/>
          <w:szCs w:val="24"/>
        </w:rPr>
        <w:t>，博士生导师</w:t>
      </w:r>
      <w:r w:rsidRPr="008F469A">
        <w:rPr>
          <w:rFonts w:ascii="宋体" w:eastAsia="宋体" w:hAnsi="宋体" w:cs="Times New Roman" w:hint="eastAsia"/>
          <w:kern w:val="0"/>
          <w:sz w:val="24"/>
          <w:szCs w:val="24"/>
        </w:rPr>
        <w:t>，华南师范大学</w:t>
      </w:r>
      <w:r w:rsidRPr="008F469A">
        <w:rPr>
          <w:rFonts w:ascii="宋体" w:eastAsia="宋体" w:hAnsi="宋体" w:cs="Times New Roman"/>
          <w:kern w:val="0"/>
          <w:sz w:val="24"/>
          <w:szCs w:val="24"/>
        </w:rPr>
        <w:t>材料物理系主任，广东省高效绿色能源与环保材料工</w:t>
      </w:r>
      <w:r w:rsidRPr="008F469A">
        <w:rPr>
          <w:rFonts w:ascii="Times New Roman" w:eastAsia="宋体" w:hAnsi="宋体" w:cs="Times New Roman"/>
          <w:kern w:val="0"/>
          <w:sz w:val="24"/>
          <w:szCs w:val="24"/>
        </w:rPr>
        <w:t>程技术研究中心主任。</w:t>
      </w:r>
      <w:r w:rsidR="008F469A" w:rsidRPr="008F469A">
        <w:rPr>
          <w:rFonts w:ascii="Times New Roman" w:eastAsia="宋体" w:hAnsi="Times New Roman" w:cs="Times New Roman"/>
          <w:kern w:val="0"/>
          <w:sz w:val="24"/>
          <w:szCs w:val="24"/>
        </w:rPr>
        <w:t>2009</w:t>
      </w:r>
      <w:r w:rsidR="008F469A" w:rsidRPr="008F469A">
        <w:rPr>
          <w:rFonts w:ascii="Times New Roman" w:eastAsia="宋体" w:hAnsi="宋体" w:cs="Times New Roman"/>
          <w:kern w:val="0"/>
          <w:sz w:val="24"/>
          <w:szCs w:val="24"/>
        </w:rPr>
        <w:t>年毕业于华南师范大学微电子与固体电子学专业获工学博士学位，</w:t>
      </w:r>
      <w:r w:rsidR="008F469A" w:rsidRPr="008F469A">
        <w:rPr>
          <w:rFonts w:ascii="Times New Roman" w:eastAsia="宋体" w:hAnsi="Times New Roman" w:cs="Times New Roman"/>
          <w:kern w:val="0"/>
          <w:sz w:val="24"/>
          <w:szCs w:val="24"/>
        </w:rPr>
        <w:t>2009-2011</w:t>
      </w:r>
      <w:r w:rsidR="008F469A" w:rsidRPr="008F469A">
        <w:rPr>
          <w:rFonts w:ascii="Times New Roman" w:eastAsia="宋体" w:hAnsi="宋体" w:cs="Times New Roman"/>
          <w:kern w:val="0"/>
          <w:sz w:val="24"/>
          <w:szCs w:val="24"/>
        </w:rPr>
        <w:t>在华南师范大学</w:t>
      </w:r>
      <w:r w:rsidR="008F469A" w:rsidRPr="008F469A">
        <w:rPr>
          <w:rFonts w:ascii="Times New Roman" w:eastAsia="宋体" w:hAnsi="Times New Roman" w:cs="Times New Roman"/>
          <w:kern w:val="0"/>
          <w:sz w:val="24"/>
          <w:szCs w:val="24"/>
        </w:rPr>
        <w:t>/</w:t>
      </w:r>
      <w:r w:rsidR="008F469A" w:rsidRPr="008F469A">
        <w:rPr>
          <w:rFonts w:ascii="Times New Roman" w:eastAsia="宋体" w:hAnsi="宋体" w:cs="Times New Roman"/>
          <w:kern w:val="0"/>
          <w:sz w:val="24"/>
          <w:szCs w:val="24"/>
        </w:rPr>
        <w:t>深圳贝特瑞新能源材料股份有限公司从事项目博士后研究工作，</w:t>
      </w:r>
      <w:r w:rsidR="008F469A" w:rsidRPr="008F469A">
        <w:rPr>
          <w:rFonts w:ascii="Times New Roman" w:eastAsia="宋体" w:hAnsi="Times New Roman" w:cs="Times New Roman"/>
          <w:kern w:val="0"/>
          <w:sz w:val="24"/>
          <w:szCs w:val="24"/>
        </w:rPr>
        <w:t>2011</w:t>
      </w:r>
      <w:r w:rsidR="008F469A" w:rsidRPr="008F469A">
        <w:rPr>
          <w:rFonts w:ascii="Times New Roman" w:eastAsia="宋体" w:hAnsi="宋体" w:cs="Times New Roman"/>
          <w:kern w:val="0"/>
          <w:sz w:val="24"/>
          <w:szCs w:val="24"/>
        </w:rPr>
        <w:t>年底至今在华南师范大学工作，</w:t>
      </w:r>
      <w:r w:rsidR="008F469A" w:rsidRPr="008F469A">
        <w:rPr>
          <w:rFonts w:ascii="Times New Roman" w:eastAsia="宋体" w:hAnsi="Times New Roman" w:cs="Times New Roman"/>
          <w:kern w:val="0"/>
          <w:sz w:val="24"/>
          <w:szCs w:val="24"/>
        </w:rPr>
        <w:t>2016</w:t>
      </w:r>
      <w:r w:rsidR="008F469A" w:rsidRPr="008F469A">
        <w:rPr>
          <w:rFonts w:ascii="Times New Roman" w:eastAsia="宋体" w:hAnsi="宋体" w:cs="Times New Roman"/>
          <w:kern w:val="0"/>
          <w:sz w:val="24"/>
          <w:szCs w:val="24"/>
        </w:rPr>
        <w:t>年晋升为教授，博士生导师。近年来</w:t>
      </w:r>
      <w:r w:rsidRPr="008F469A">
        <w:rPr>
          <w:rFonts w:ascii="Times New Roman" w:eastAsia="宋体" w:hAnsi="宋体" w:cs="Times New Roman"/>
          <w:kern w:val="0"/>
          <w:sz w:val="24"/>
          <w:szCs w:val="24"/>
        </w:rPr>
        <w:t>主要从事电化学储能材料，纳米功能材料</w:t>
      </w:r>
      <w:r w:rsidR="00B32BA3" w:rsidRPr="008F469A">
        <w:rPr>
          <w:rFonts w:ascii="Times New Roman" w:eastAsia="宋体" w:hAnsi="宋体" w:cs="Times New Roman"/>
          <w:kern w:val="0"/>
          <w:sz w:val="24"/>
          <w:szCs w:val="24"/>
        </w:rPr>
        <w:t>，污水处理材料</w:t>
      </w:r>
      <w:r w:rsidRPr="008F469A">
        <w:rPr>
          <w:rFonts w:ascii="Times New Roman" w:eastAsia="宋体" w:hAnsi="宋体" w:cs="Times New Roman"/>
          <w:kern w:val="0"/>
          <w:sz w:val="24"/>
          <w:szCs w:val="24"/>
        </w:rPr>
        <w:t>的基础研究和</w:t>
      </w:r>
      <w:r w:rsidR="00B32BA3" w:rsidRPr="008F469A">
        <w:rPr>
          <w:rFonts w:ascii="Times New Roman" w:eastAsia="宋体" w:hAnsi="宋体" w:cs="Times New Roman"/>
          <w:kern w:val="0"/>
          <w:sz w:val="24"/>
          <w:szCs w:val="24"/>
        </w:rPr>
        <w:t>锂离子电池</w:t>
      </w:r>
      <w:r w:rsidRPr="008F469A">
        <w:rPr>
          <w:rFonts w:ascii="Times New Roman" w:eastAsia="宋体" w:hAnsi="宋体" w:cs="Times New Roman"/>
          <w:kern w:val="0"/>
          <w:sz w:val="24"/>
          <w:szCs w:val="24"/>
        </w:rPr>
        <w:t>电极材料的产业应用研究。基础研究方面，已在相关领域国际知名期刊</w:t>
      </w:r>
      <w:r w:rsidR="00B32BA3" w:rsidRPr="008F469A">
        <w:rPr>
          <w:rFonts w:ascii="Times New Roman" w:eastAsia="宋体" w:hAnsi="Times New Roman" w:cs="Times New Roman"/>
          <w:i/>
          <w:kern w:val="0"/>
          <w:sz w:val="24"/>
          <w:szCs w:val="24"/>
        </w:rPr>
        <w:t xml:space="preserve">J. Materials Chemistry A, J. Power Sources, </w:t>
      </w:r>
      <w:r w:rsidR="008F469A" w:rsidRPr="008F469A">
        <w:rPr>
          <w:rFonts w:ascii="Times New Roman" w:eastAsia="宋体" w:hAnsi="Times New Roman" w:cs="Times New Roman"/>
          <w:i/>
          <w:kern w:val="0"/>
          <w:sz w:val="24"/>
          <w:szCs w:val="24"/>
        </w:rPr>
        <w:t>Carbon</w:t>
      </w:r>
      <w:r w:rsidR="008F469A" w:rsidRPr="008F469A">
        <w:rPr>
          <w:rFonts w:ascii="Times New Roman" w:eastAsia="宋体" w:hAnsi="宋体" w:cs="Times New Roman"/>
          <w:i/>
          <w:kern w:val="0"/>
          <w:sz w:val="24"/>
          <w:szCs w:val="24"/>
        </w:rPr>
        <w:t>，</w:t>
      </w:r>
      <w:r w:rsidR="00B32BA3" w:rsidRPr="008F469A">
        <w:rPr>
          <w:rFonts w:ascii="Times New Roman" w:eastAsia="宋体" w:hAnsi="Times New Roman" w:cs="Times New Roman"/>
          <w:i/>
          <w:kern w:val="0"/>
          <w:sz w:val="24"/>
          <w:szCs w:val="24"/>
        </w:rPr>
        <w:t>Nanoscale, Electrochemica Acta, New J. Chemistry</w:t>
      </w:r>
      <w:r w:rsidR="00B32BA3" w:rsidRPr="008F469A">
        <w:rPr>
          <w:rFonts w:ascii="Times New Roman" w:eastAsia="宋体" w:hAnsi="Times New Roman" w:cs="Times New Roman"/>
          <w:kern w:val="0"/>
          <w:sz w:val="24"/>
          <w:szCs w:val="24"/>
        </w:rPr>
        <w:t>,</w:t>
      </w:r>
      <w:r w:rsidRPr="008F469A">
        <w:rPr>
          <w:rFonts w:ascii="Times New Roman" w:eastAsia="宋体" w:hAnsi="宋体" w:cs="Times New Roman"/>
          <w:kern w:val="0"/>
          <w:sz w:val="24"/>
          <w:szCs w:val="24"/>
        </w:rPr>
        <w:t>等发表论文</w:t>
      </w:r>
      <w:r w:rsidR="00B32BA3" w:rsidRPr="008F469A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Pr="008F469A">
        <w:rPr>
          <w:rFonts w:ascii="Times New Roman" w:eastAsia="宋体" w:hAnsi="Times New Roman" w:cs="Times New Roman"/>
          <w:kern w:val="0"/>
          <w:sz w:val="24"/>
          <w:szCs w:val="24"/>
        </w:rPr>
        <w:t>0</w:t>
      </w:r>
      <w:r w:rsidRPr="008F469A">
        <w:rPr>
          <w:rFonts w:ascii="Times New Roman" w:eastAsia="宋体" w:hAnsi="宋体" w:cs="Times New Roman"/>
          <w:kern w:val="0"/>
          <w:sz w:val="24"/>
          <w:szCs w:val="24"/>
        </w:rPr>
        <w:t>多篇；应用研究方面，已申请国内外发明专利</w:t>
      </w:r>
      <w:r w:rsidR="008F469A" w:rsidRPr="008F469A"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 w:rsidR="008F469A" w:rsidRPr="008F469A">
        <w:rPr>
          <w:rFonts w:ascii="Times New Roman" w:eastAsia="宋体" w:hAnsi="宋体" w:cs="Times New Roman"/>
          <w:kern w:val="0"/>
          <w:sz w:val="24"/>
          <w:szCs w:val="24"/>
        </w:rPr>
        <w:t>余</w:t>
      </w:r>
      <w:r w:rsidRPr="008F469A">
        <w:rPr>
          <w:rFonts w:ascii="Times New Roman" w:eastAsia="宋体" w:hAnsi="宋体" w:cs="Times New Roman"/>
          <w:kern w:val="0"/>
          <w:sz w:val="24"/>
          <w:szCs w:val="24"/>
        </w:rPr>
        <w:t>件，授权</w:t>
      </w:r>
      <w:r w:rsidR="008F469A" w:rsidRPr="008F469A">
        <w:rPr>
          <w:rFonts w:ascii="Times New Roman" w:eastAsia="宋体" w:hAnsi="Times New Roman" w:cs="Times New Roman"/>
          <w:kern w:val="0"/>
          <w:sz w:val="24"/>
          <w:szCs w:val="24"/>
        </w:rPr>
        <w:t>11</w:t>
      </w:r>
      <w:r w:rsidR="008F469A" w:rsidRPr="008F469A">
        <w:rPr>
          <w:rFonts w:ascii="Times New Roman" w:eastAsia="宋体" w:hAnsi="宋体" w:cs="Times New Roman"/>
          <w:kern w:val="0"/>
          <w:sz w:val="24"/>
          <w:szCs w:val="24"/>
        </w:rPr>
        <w:t>件</w:t>
      </w:r>
      <w:r w:rsidRPr="008F469A">
        <w:rPr>
          <w:rFonts w:ascii="Times New Roman" w:eastAsia="宋体" w:hAnsi="宋体" w:cs="Times New Roman"/>
          <w:kern w:val="0"/>
          <w:sz w:val="24"/>
          <w:szCs w:val="24"/>
        </w:rPr>
        <w:t>，实现专利</w:t>
      </w:r>
      <w:r w:rsidR="00B32BA3" w:rsidRPr="008F469A">
        <w:rPr>
          <w:rFonts w:ascii="Times New Roman" w:eastAsia="宋体" w:hAnsi="宋体" w:cs="Times New Roman"/>
          <w:kern w:val="0"/>
          <w:sz w:val="24"/>
          <w:szCs w:val="24"/>
        </w:rPr>
        <w:t>技术</w:t>
      </w:r>
      <w:r w:rsidRPr="008F469A">
        <w:rPr>
          <w:rFonts w:ascii="Times New Roman" w:eastAsia="宋体" w:hAnsi="宋体" w:cs="Times New Roman"/>
          <w:kern w:val="0"/>
          <w:sz w:val="24"/>
          <w:szCs w:val="24"/>
        </w:rPr>
        <w:t>成果转化</w:t>
      </w:r>
      <w:r w:rsidR="00C14718" w:rsidRPr="008F469A">
        <w:rPr>
          <w:rFonts w:ascii="Times New Roman" w:eastAsia="宋体" w:hAnsi="Times New Roman" w:cs="Times New Roman"/>
          <w:kern w:val="0"/>
          <w:sz w:val="24"/>
          <w:szCs w:val="24"/>
        </w:rPr>
        <w:t>2</w:t>
      </w:r>
      <w:r w:rsidRPr="008F469A">
        <w:rPr>
          <w:rFonts w:ascii="Times New Roman" w:eastAsia="宋体" w:hAnsi="宋体" w:cs="Times New Roman"/>
          <w:kern w:val="0"/>
          <w:sz w:val="24"/>
          <w:szCs w:val="24"/>
        </w:rPr>
        <w:t>件。</w:t>
      </w:r>
      <w:r w:rsidR="008F469A" w:rsidRPr="008F469A">
        <w:rPr>
          <w:rFonts w:ascii="Times New Roman" w:eastAsia="宋体" w:hAnsi="宋体" w:cs="Times New Roman"/>
          <w:kern w:val="0"/>
          <w:sz w:val="24"/>
          <w:szCs w:val="24"/>
        </w:rPr>
        <w:t>承担有国家自然科学基金，</w:t>
      </w:r>
      <w:r w:rsidR="008F469A" w:rsidRPr="008F469A">
        <w:rPr>
          <w:rFonts w:ascii="Times New Roman" w:eastAsia="宋体" w:hAnsi="Times New Roman" w:cs="Times New Roman"/>
          <w:kern w:val="0"/>
          <w:sz w:val="24"/>
          <w:szCs w:val="24"/>
        </w:rPr>
        <w:t>NSFC-</w:t>
      </w:r>
      <w:r w:rsidR="008F469A" w:rsidRPr="008F469A">
        <w:rPr>
          <w:rFonts w:ascii="Times New Roman" w:eastAsia="宋体" w:hAnsi="宋体" w:cs="Times New Roman"/>
          <w:kern w:val="0"/>
          <w:sz w:val="24"/>
          <w:szCs w:val="24"/>
        </w:rPr>
        <w:t>广东省联合基金</w:t>
      </w:r>
      <w:r w:rsidR="008F469A" w:rsidRPr="008F469A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="008F469A" w:rsidRPr="008F469A">
        <w:rPr>
          <w:rFonts w:ascii="Times New Roman" w:eastAsia="宋体" w:hAnsi="宋体" w:cs="Times New Roman"/>
          <w:kern w:val="0"/>
          <w:sz w:val="24"/>
          <w:szCs w:val="24"/>
        </w:rPr>
        <w:t>子课题负责人</w:t>
      </w:r>
      <w:r w:rsidR="008F469A" w:rsidRPr="008F469A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="008F469A" w:rsidRPr="008F469A">
        <w:rPr>
          <w:rFonts w:ascii="Times New Roman" w:eastAsia="宋体" w:hAnsi="宋体" w:cs="Times New Roman"/>
          <w:kern w:val="0"/>
          <w:sz w:val="24"/>
          <w:szCs w:val="24"/>
        </w:rPr>
        <w:t>，广东省新能源汽车重大科技专项</w:t>
      </w:r>
      <w:r w:rsidR="008F469A" w:rsidRPr="008F469A">
        <w:rPr>
          <w:rFonts w:ascii="Times New Roman" w:eastAsia="宋体" w:hAnsi="Times New Roman" w:cs="Times New Roman"/>
          <w:kern w:val="0"/>
          <w:sz w:val="24"/>
          <w:szCs w:val="24"/>
        </w:rPr>
        <w:t>(</w:t>
      </w:r>
      <w:r w:rsidR="008F469A" w:rsidRPr="008F469A">
        <w:rPr>
          <w:rFonts w:ascii="Times New Roman" w:eastAsia="宋体" w:hAnsi="宋体" w:cs="Times New Roman"/>
          <w:kern w:val="0"/>
          <w:sz w:val="24"/>
          <w:szCs w:val="24"/>
        </w:rPr>
        <w:t>子课题负责人</w:t>
      </w:r>
      <w:r w:rsidR="008F469A" w:rsidRPr="008F469A">
        <w:rPr>
          <w:rFonts w:ascii="Times New Roman" w:eastAsia="宋体" w:hAnsi="Times New Roman" w:cs="Times New Roman"/>
          <w:kern w:val="0"/>
          <w:sz w:val="24"/>
          <w:szCs w:val="24"/>
        </w:rPr>
        <w:t>)</w:t>
      </w:r>
      <w:r w:rsidR="008F469A" w:rsidRPr="008F469A">
        <w:rPr>
          <w:rFonts w:ascii="Times New Roman" w:eastAsia="宋体" w:hAnsi="宋体" w:cs="Times New Roman"/>
          <w:kern w:val="0"/>
          <w:sz w:val="24"/>
          <w:szCs w:val="24"/>
        </w:rPr>
        <w:t>，广东省粤港联合创新</w:t>
      </w:r>
      <w:r w:rsidR="008F469A" w:rsidRPr="002C25BE">
        <w:rPr>
          <w:rFonts w:ascii="Times New Roman" w:eastAsia="宋体" w:hAnsi="宋体" w:cs="Times New Roman"/>
          <w:kern w:val="0"/>
          <w:sz w:val="24"/>
          <w:szCs w:val="24"/>
        </w:rPr>
        <w:t>项目、广东省科技厅产学研项目，广州市科技计划项目，校企横向课题等各类项目</w:t>
      </w:r>
      <w:r w:rsidR="008F469A" w:rsidRPr="002C25BE">
        <w:rPr>
          <w:rFonts w:ascii="Times New Roman" w:eastAsia="宋体" w:hAnsi="Times New Roman" w:cs="Times New Roman"/>
          <w:kern w:val="0"/>
          <w:sz w:val="24"/>
          <w:szCs w:val="24"/>
        </w:rPr>
        <w:t>10</w:t>
      </w:r>
      <w:r w:rsidR="008F469A" w:rsidRPr="002C25BE">
        <w:rPr>
          <w:rFonts w:ascii="Times New Roman" w:eastAsia="宋体" w:hAnsi="宋体" w:cs="Times New Roman"/>
          <w:kern w:val="0"/>
          <w:sz w:val="24"/>
          <w:szCs w:val="24"/>
        </w:rPr>
        <w:t>余项。</w:t>
      </w:r>
    </w:p>
    <w:p w:rsidR="00266C28" w:rsidRPr="002C25BE" w:rsidRDefault="007E352D" w:rsidP="002C25BE">
      <w:pPr>
        <w:spacing w:line="360" w:lineRule="auto"/>
        <w:ind w:firstLine="33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5B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招生方向</w:t>
      </w:r>
      <w:r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</w:p>
    <w:p w:rsidR="00266C28" w:rsidRPr="002C25BE" w:rsidRDefault="002C25BE" w:rsidP="002C25BE">
      <w:pPr>
        <w:spacing w:line="360" w:lineRule="auto"/>
        <w:ind w:firstLine="33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="00266C28"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电子科学与技术</w:t>
      </w:r>
      <w:r w:rsidR="00266C28"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-</w:t>
      </w:r>
      <w:r w:rsidR="007E352D"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微电子学与固体电子学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专业</w:t>
      </w:r>
    </w:p>
    <w:p w:rsidR="00266C28" w:rsidRPr="002C25BE" w:rsidRDefault="007E352D" w:rsidP="002C25BE">
      <w:pPr>
        <w:spacing w:line="360" w:lineRule="auto"/>
        <w:ind w:firstLine="33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5B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研究内容</w:t>
      </w:r>
      <w:r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</w:p>
    <w:p w:rsidR="007E352D" w:rsidRPr="002C25BE" w:rsidRDefault="007E352D" w:rsidP="002C25BE">
      <w:pPr>
        <w:spacing w:line="360" w:lineRule="auto"/>
        <w:ind w:firstLine="33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高性能绿色</w:t>
      </w:r>
      <w:r w:rsidR="00266C28"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电化学</w:t>
      </w:r>
      <w:r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储能材料</w:t>
      </w:r>
      <w:r w:rsidR="00266C28"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、</w:t>
      </w:r>
      <w:r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污水处理材料</w:t>
      </w:r>
    </w:p>
    <w:p w:rsidR="00C5236F" w:rsidRPr="002C25BE" w:rsidRDefault="002C25BE" w:rsidP="002C25BE">
      <w:pPr>
        <w:spacing w:line="360" w:lineRule="auto"/>
        <w:ind w:firstLineChars="100" w:firstLine="24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lastRenderedPageBreak/>
        <w:t>2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、物理学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-</w:t>
      </w:r>
      <w:r w:rsidR="00C5236F"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凝聚态物理</w:t>
      </w:r>
      <w:r>
        <w:rPr>
          <w:rFonts w:ascii="Times New Roman" w:eastAsia="宋体" w:hAnsi="Times New Roman" w:cs="Times New Roman" w:hint="eastAsia"/>
          <w:kern w:val="0"/>
          <w:sz w:val="24"/>
          <w:szCs w:val="24"/>
        </w:rPr>
        <w:t>专业</w:t>
      </w:r>
      <w:r w:rsidR="00C5236F"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</w:t>
      </w:r>
    </w:p>
    <w:p w:rsidR="00C5236F" w:rsidRPr="002C25BE" w:rsidRDefault="00C5236F" w:rsidP="002C25BE">
      <w:pPr>
        <w:spacing w:line="360" w:lineRule="auto"/>
        <w:ind w:firstLine="330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C25BE">
        <w:rPr>
          <w:rFonts w:ascii="Times New Roman" w:eastAsia="宋体" w:hAnsi="Times New Roman" w:cs="Times New Roman" w:hint="eastAsia"/>
          <w:b/>
          <w:kern w:val="0"/>
          <w:sz w:val="24"/>
          <w:szCs w:val="24"/>
        </w:rPr>
        <w:t>研究方向</w:t>
      </w:r>
      <w:r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：</w:t>
      </w:r>
    </w:p>
    <w:p w:rsidR="008F469A" w:rsidRDefault="00C5236F" w:rsidP="002C25BE">
      <w:pPr>
        <w:spacing w:line="360" w:lineRule="auto"/>
        <w:ind w:firstLine="330"/>
        <w:rPr>
          <w:rFonts w:eastAsia="仿宋_GB2312" w:hint="eastAsia"/>
          <w:kern w:val="0"/>
          <w:sz w:val="24"/>
        </w:rPr>
      </w:pPr>
      <w:r w:rsidRP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能源材料的设计与模拟</w:t>
      </w:r>
      <w:r w:rsidR="002C25BE">
        <w:rPr>
          <w:rFonts w:ascii="Times New Roman" w:eastAsia="宋体" w:hAnsi="Times New Roman" w:cs="Times New Roman" w:hint="eastAsia"/>
          <w:kern w:val="0"/>
          <w:sz w:val="24"/>
          <w:szCs w:val="24"/>
        </w:rPr>
        <w:t>计算</w:t>
      </w:r>
    </w:p>
    <w:p w:rsidR="008F469A" w:rsidRDefault="008F469A" w:rsidP="008F469A">
      <w:pPr>
        <w:widowControl/>
        <w:spacing w:line="360" w:lineRule="auto"/>
        <w:ind w:left="480" w:hanging="360"/>
        <w:rPr>
          <w:rFonts w:eastAsia="仿宋_GB2312" w:hint="eastAsia"/>
          <w:kern w:val="0"/>
          <w:sz w:val="24"/>
        </w:rPr>
      </w:pPr>
    </w:p>
    <w:p w:rsidR="008F469A" w:rsidRPr="00012210" w:rsidRDefault="008F469A" w:rsidP="008F469A">
      <w:pPr>
        <w:rPr>
          <w:rFonts w:hint="eastAsia"/>
          <w:sz w:val="24"/>
        </w:rPr>
      </w:pPr>
      <w:r w:rsidRPr="009516F0">
        <w:rPr>
          <w:rFonts w:eastAsia="仿宋_GB2312" w:hint="eastAsia"/>
          <w:kern w:val="0"/>
          <w:sz w:val="28"/>
          <w:szCs w:val="28"/>
        </w:rPr>
        <w:t xml:space="preserve">    </w:t>
      </w:r>
      <w:r w:rsidRPr="00012210">
        <w:rPr>
          <w:rFonts w:ascii="宋体" w:hAnsi="宋体" w:hint="eastAsia"/>
          <w:b/>
          <w:sz w:val="24"/>
        </w:rPr>
        <w:t>联系方式</w:t>
      </w:r>
      <w:r w:rsidRPr="00012210">
        <w:rPr>
          <w:rFonts w:ascii="宋体" w:hAnsi="宋体" w:hint="eastAsia"/>
          <w:sz w:val="24"/>
        </w:rPr>
        <w:t>：</w:t>
      </w:r>
      <w:hyperlink r:id="rId8" w:history="1">
        <w:r w:rsidR="002C25BE" w:rsidRPr="007C2723">
          <w:rPr>
            <w:rStyle w:val="a7"/>
            <w:rFonts w:hint="eastAsia"/>
            <w:sz w:val="24"/>
          </w:rPr>
          <w:t>houxianhua@m.scnu.edu.cn</w:t>
        </w:r>
      </w:hyperlink>
      <w:r w:rsidR="002C25BE">
        <w:rPr>
          <w:rFonts w:hint="eastAsia"/>
          <w:sz w:val="24"/>
        </w:rPr>
        <w:t xml:space="preserve"> </w:t>
      </w:r>
    </w:p>
    <w:p w:rsidR="00C64E13" w:rsidRPr="00C64E13" w:rsidRDefault="00C64E13" w:rsidP="007E352D">
      <w:pPr>
        <w:pStyle w:val="a5"/>
        <w:ind w:left="360" w:firstLineChars="0" w:firstLine="0"/>
        <w:rPr>
          <w:sz w:val="28"/>
          <w:szCs w:val="28"/>
        </w:rPr>
      </w:pPr>
    </w:p>
    <w:sectPr w:rsidR="00C64E13" w:rsidRPr="00C64E13" w:rsidSect="00D155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F73" w:rsidRDefault="00BD3F73" w:rsidP="00C64E13">
      <w:r>
        <w:separator/>
      </w:r>
    </w:p>
  </w:endnote>
  <w:endnote w:type="continuationSeparator" w:id="0">
    <w:p w:rsidR="00BD3F73" w:rsidRDefault="00BD3F73" w:rsidP="00C64E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F73" w:rsidRDefault="00BD3F73" w:rsidP="00C64E13">
      <w:r>
        <w:separator/>
      </w:r>
    </w:p>
  </w:footnote>
  <w:footnote w:type="continuationSeparator" w:id="0">
    <w:p w:rsidR="00BD3F73" w:rsidRDefault="00BD3F73" w:rsidP="00C64E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58134F"/>
    <w:multiLevelType w:val="hybridMultilevel"/>
    <w:tmpl w:val="B7D86B8C"/>
    <w:lvl w:ilvl="0" w:tplc="620865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333333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64E13"/>
    <w:rsid w:val="0014297A"/>
    <w:rsid w:val="00165EDE"/>
    <w:rsid w:val="001E322F"/>
    <w:rsid w:val="00266C28"/>
    <w:rsid w:val="002C25BE"/>
    <w:rsid w:val="00321CDB"/>
    <w:rsid w:val="00476487"/>
    <w:rsid w:val="005B5DD1"/>
    <w:rsid w:val="005E7038"/>
    <w:rsid w:val="00786A52"/>
    <w:rsid w:val="007E352D"/>
    <w:rsid w:val="00863D97"/>
    <w:rsid w:val="008E64F7"/>
    <w:rsid w:val="008F469A"/>
    <w:rsid w:val="009A1578"/>
    <w:rsid w:val="00A56D78"/>
    <w:rsid w:val="00A97726"/>
    <w:rsid w:val="00B32BA3"/>
    <w:rsid w:val="00BD3F73"/>
    <w:rsid w:val="00C14718"/>
    <w:rsid w:val="00C5236F"/>
    <w:rsid w:val="00C64E13"/>
    <w:rsid w:val="00D1556C"/>
    <w:rsid w:val="00DD2AE5"/>
    <w:rsid w:val="00E91D96"/>
    <w:rsid w:val="00F51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5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64E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64E1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64E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64E13"/>
    <w:rPr>
      <w:sz w:val="18"/>
      <w:szCs w:val="18"/>
    </w:rPr>
  </w:style>
  <w:style w:type="paragraph" w:styleId="a5">
    <w:name w:val="List Paragraph"/>
    <w:basedOn w:val="a"/>
    <w:uiPriority w:val="34"/>
    <w:qFormat/>
    <w:rsid w:val="00C64E1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5E70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5E7038"/>
    <w:rPr>
      <w:sz w:val="18"/>
      <w:szCs w:val="18"/>
    </w:rPr>
  </w:style>
  <w:style w:type="character" w:styleId="a7">
    <w:name w:val="Hyperlink"/>
    <w:basedOn w:val="a0"/>
    <w:uiPriority w:val="99"/>
    <w:unhideWhenUsed/>
    <w:rsid w:val="002C25B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xianhua@m.scnu.edu.c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101</Words>
  <Characters>581</Characters>
  <Application>Microsoft Office Word</Application>
  <DocSecurity>0</DocSecurity>
  <Lines>4</Lines>
  <Paragraphs>1</Paragraphs>
  <ScaleCrop>false</ScaleCrop>
  <Company>微软中国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12</cp:revision>
  <dcterms:created xsi:type="dcterms:W3CDTF">2017-03-10T08:33:00Z</dcterms:created>
  <dcterms:modified xsi:type="dcterms:W3CDTF">2018-04-10T03:14:00Z</dcterms:modified>
</cp:coreProperties>
</file>