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F" w:rsidRDefault="0007522F" w:rsidP="0007522F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陈</w:t>
      </w:r>
      <w:proofErr w:type="gramStart"/>
      <w:r>
        <w:rPr>
          <w:rFonts w:hint="eastAsia"/>
          <w:b/>
          <w:bCs/>
          <w:sz w:val="32"/>
          <w:szCs w:val="32"/>
        </w:rPr>
        <w:t>世</w:t>
      </w:r>
      <w:proofErr w:type="gramEnd"/>
      <w:r>
        <w:rPr>
          <w:rFonts w:hint="eastAsia"/>
          <w:b/>
          <w:bCs/>
          <w:sz w:val="32"/>
          <w:szCs w:val="32"/>
        </w:rPr>
        <w:t>放</w:t>
      </w:r>
    </w:p>
    <w:p w:rsidR="0007522F" w:rsidRDefault="0007522F" w:rsidP="0007522F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陈</w:t>
      </w:r>
      <w:proofErr w:type="gramStart"/>
      <w:r>
        <w:rPr>
          <w:rFonts w:hint="eastAsia"/>
          <w:sz w:val="24"/>
        </w:rPr>
        <w:t>世</w:t>
      </w:r>
      <w:proofErr w:type="gramEnd"/>
      <w:r>
        <w:rPr>
          <w:rFonts w:hint="eastAsia"/>
          <w:sz w:val="24"/>
        </w:rPr>
        <w:t>放，男，教授，硕士生导师。</w:t>
      </w:r>
      <w:r>
        <w:rPr>
          <w:rFonts w:hint="eastAsia"/>
          <w:sz w:val="24"/>
        </w:rPr>
        <w:t xml:space="preserve"> </w:t>
      </w:r>
    </w:p>
    <w:p w:rsidR="0007522F" w:rsidRDefault="0007522F" w:rsidP="0007522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个人简介：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陈</w:t>
      </w:r>
      <w:proofErr w:type="gramStart"/>
      <w:r>
        <w:rPr>
          <w:rFonts w:hint="eastAsia"/>
          <w:sz w:val="24"/>
        </w:rPr>
        <w:t>世</w:t>
      </w:r>
      <w:proofErr w:type="gramEnd"/>
      <w:r>
        <w:rPr>
          <w:rFonts w:hint="eastAsia"/>
          <w:sz w:val="24"/>
        </w:rPr>
        <w:t>放，男，</w:t>
      </w:r>
      <w:r>
        <w:rPr>
          <w:rFonts w:hint="eastAsia"/>
          <w:sz w:val="24"/>
        </w:rPr>
        <w:t>1965</w:t>
      </w:r>
      <w:r>
        <w:rPr>
          <w:rFonts w:hint="eastAsia"/>
          <w:sz w:val="24"/>
        </w:rPr>
        <w:t>年生，湖北黄石人，华南师范大学政治与行政学院副院长。</w:t>
      </w:r>
      <w:r>
        <w:rPr>
          <w:rFonts w:hint="eastAsia"/>
          <w:sz w:val="24"/>
        </w:rPr>
        <w:t>1986</w:t>
      </w:r>
      <w:r>
        <w:rPr>
          <w:rFonts w:hint="eastAsia"/>
          <w:sz w:val="24"/>
        </w:rPr>
        <w:t>年华中师范大学政治系本科毕业；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年北京师范大学哲学系研究生毕业，获哲学博士学位，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年调入华南师范大学政治与行政学院，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晋升哲学教授，硕士生导师。从事西方哲学教学与研究，主要研究方向为康德哲学、道德哲学、宗教哲学等，主讲康德哲学、道德哲学、西方哲学史等课程，专著一部，编著一部，省级人文社科规划项目两项，在《哲学研究》、《世界哲学》等刊物发表论文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余篇。</w:t>
      </w:r>
    </w:p>
    <w:p w:rsidR="0007522F" w:rsidRDefault="0007522F" w:rsidP="0007522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现在主要研究方向：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道德哲学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宗教哲学</w:t>
      </w:r>
    </w:p>
    <w:p w:rsidR="0007522F" w:rsidRDefault="0007522F" w:rsidP="0007522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讲授课程：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研究生：康德哲学专题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本科生：西方哲学史</w:t>
      </w:r>
    </w:p>
    <w:p w:rsidR="0007522F" w:rsidRDefault="0007522F" w:rsidP="0007522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研究成果：</w:t>
      </w:r>
    </w:p>
    <w:p w:rsidR="0007522F" w:rsidRDefault="0007522F" w:rsidP="0007522F">
      <w:pPr>
        <w:spacing w:line="360" w:lineRule="auto"/>
        <w:rPr>
          <w:sz w:val="24"/>
        </w:rPr>
      </w:pPr>
      <w:proofErr w:type="gramStart"/>
      <w:r>
        <w:rPr>
          <w:rFonts w:hint="eastAsia"/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．专著：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《人性与德性》，湖北人民出版社</w:t>
      </w:r>
      <w:r>
        <w:rPr>
          <w:rFonts w:hint="eastAsia"/>
          <w:sz w:val="24"/>
        </w:rPr>
        <w:t>2002</w:t>
      </w:r>
      <w:r>
        <w:rPr>
          <w:rFonts w:hint="eastAsia"/>
          <w:sz w:val="24"/>
        </w:rPr>
        <w:t>年出版。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《爱国主义教育全书》，中国少年儿童出版社</w:t>
      </w:r>
      <w:r>
        <w:rPr>
          <w:rFonts w:hint="eastAsia"/>
          <w:sz w:val="24"/>
        </w:rPr>
        <w:t>1997</w:t>
      </w:r>
      <w:r>
        <w:rPr>
          <w:rFonts w:hint="eastAsia"/>
          <w:sz w:val="24"/>
        </w:rPr>
        <w:t>年出版。</w:t>
      </w:r>
    </w:p>
    <w:p w:rsidR="0007522F" w:rsidRDefault="0007522F" w:rsidP="0007522F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二．论文：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、“康德德性论的现代价值”，《武汉科技大学学报》，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、“《管子》人性论思想初探”，《社会科学辑刊》，</w:t>
      </w:r>
      <w:r>
        <w:rPr>
          <w:rFonts w:hint="eastAsia"/>
          <w:sz w:val="24"/>
        </w:rPr>
        <w:t>1997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、“中国行政管理的理念及效率”，《中国行政管理》，</w:t>
      </w:r>
      <w:r>
        <w:rPr>
          <w:rFonts w:hint="eastAsia"/>
          <w:sz w:val="24"/>
        </w:rPr>
        <w:t>1997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期。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、“论公平与效率”，《社会主义理论与实践》，</w:t>
      </w:r>
      <w:r>
        <w:rPr>
          <w:rFonts w:hint="eastAsia"/>
          <w:sz w:val="24"/>
        </w:rPr>
        <w:t>1998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、“社会转型期中国贫困农民的道德研究”，《华南师范大学学报》，</w:t>
      </w: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、“康德德性论的价值”，《武汉科技大学学报》，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、“颜元《存性篇》人性思想研究”，《华南师范大学学报》，</w:t>
      </w:r>
      <w:r>
        <w:rPr>
          <w:rFonts w:hint="eastAsia"/>
          <w:sz w:val="24"/>
        </w:rPr>
        <w:t>2005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8</w:t>
      </w:r>
      <w:r>
        <w:rPr>
          <w:rFonts w:hint="eastAsia"/>
          <w:sz w:val="24"/>
        </w:rPr>
        <w:t>、“颜元学术思想形成的历史背景”，《华南师范大学学报》，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、关于“先验的观念性”与“经验的实在性”之思辨，《哲学研究》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、贝克莱《人类知识原理》中“观念论”哲学的精神，《世界哲学》，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、“物质”、“精神”、“实践”的哲学思考，《东南学术》，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、康德“纯粹知性概念图型法”思想的价值，《学术研究》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期。</w:t>
      </w:r>
    </w:p>
    <w:p w:rsidR="0007522F" w:rsidRDefault="0007522F" w:rsidP="0007522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三．课题项目：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、社会转型期中国人文学者的道德研究，湖北省教育厅</w:t>
      </w:r>
      <w:r>
        <w:rPr>
          <w:rFonts w:hint="eastAsia"/>
          <w:sz w:val="24"/>
        </w:rPr>
        <w:t>2001</w:t>
      </w:r>
      <w:r>
        <w:rPr>
          <w:rFonts w:hint="eastAsia"/>
          <w:sz w:val="24"/>
        </w:rPr>
        <w:t>年课题。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、康德认识论与马克思认识论的比较研究，广东省社科规划办</w:t>
      </w:r>
      <w:r>
        <w:rPr>
          <w:rFonts w:hint="eastAsia"/>
          <w:sz w:val="24"/>
        </w:rPr>
        <w:t>2009</w:t>
      </w:r>
      <w:r>
        <w:rPr>
          <w:rFonts w:hint="eastAsia"/>
          <w:sz w:val="24"/>
        </w:rPr>
        <w:t>年课题。</w:t>
      </w:r>
    </w:p>
    <w:p w:rsidR="0007522F" w:rsidRDefault="0007522F" w:rsidP="0007522F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四．奖项：</w:t>
      </w:r>
    </w:p>
    <w:p w:rsidR="0007522F" w:rsidRDefault="0007522F" w:rsidP="000752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“恶的问题”的解答，广东省委宣传部与广东省社科联</w:t>
      </w:r>
      <w:r>
        <w:rPr>
          <w:rFonts w:hint="eastAsia"/>
          <w:sz w:val="24"/>
        </w:rPr>
        <w:t>2007</w:t>
      </w:r>
      <w:r>
        <w:rPr>
          <w:rFonts w:hint="eastAsia"/>
          <w:sz w:val="24"/>
        </w:rPr>
        <w:t>年学术年会论文二等奖。</w:t>
      </w:r>
    </w:p>
    <w:p w:rsidR="0007522F" w:rsidRDefault="0007522F" w:rsidP="0007522F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联系方式：</w:t>
      </w:r>
      <w:hyperlink r:id="rId5" w:history="1">
        <w:r>
          <w:rPr>
            <w:rStyle w:val="a3"/>
            <w:rFonts w:hint="eastAsia"/>
            <w:sz w:val="24"/>
          </w:rPr>
          <w:t>cfs777@163.com</w:t>
        </w:r>
      </w:hyperlink>
    </w:p>
    <w:p w:rsidR="00DA4159" w:rsidRDefault="00DA4159"/>
    <w:sectPr w:rsidR="00DA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F"/>
    <w:rsid w:val="0007522F"/>
    <w:rsid w:val="00D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75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7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s777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1</cp:revision>
  <dcterms:created xsi:type="dcterms:W3CDTF">2018-04-19T12:01:00Z</dcterms:created>
  <dcterms:modified xsi:type="dcterms:W3CDTF">2018-04-19T12:01:00Z</dcterms:modified>
</cp:coreProperties>
</file>