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sz w:val="36"/>
          <w:szCs w:val="36"/>
        </w:rPr>
      </w:pPr>
      <w:bookmarkStart w:id="0" w:name="bookmark0"/>
      <w:r>
        <w:rPr>
          <w:rFonts w:hint="eastAsia" w:ascii="方正小标宋简体" w:eastAsia="方正小标宋简体"/>
          <w:b/>
          <w:sz w:val="36"/>
          <w:szCs w:val="36"/>
        </w:rPr>
        <w:t>汕尾校区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学生活动</w:t>
      </w:r>
      <w:r>
        <w:rPr>
          <w:rFonts w:hint="eastAsia" w:ascii="方正小标宋简体" w:eastAsia="方正小标宋简体"/>
          <w:b/>
          <w:sz w:val="36"/>
          <w:szCs w:val="36"/>
        </w:rPr>
        <w:t>场地借用申请表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b/>
          <w:sz w:val="28"/>
          <w:szCs w:val="28"/>
          <w:lang w:val="en-US" w:eastAsia="zh-CN"/>
        </w:rPr>
        <w:t>（适用于室外公共场地、校道等）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借用场地</w:t>
            </w:r>
          </w:p>
        </w:tc>
        <w:tc>
          <w:tcPr>
            <w:tcW w:w="62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行知书院广场：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（具体填写）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宿舍架空层：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（具体填写）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F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南区食堂南侧（南5栋北侧）校道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南区教学楼一楼南侧架空层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体育中心北侧湖滨广场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（具体填写）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（注：其他已有线上线下借用流程的场地，如体育场馆、课室、书院公共空间等，请按学校有关要求申请借用。）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074" w:type="dxa"/>
          </w:tcPr>
          <w:p>
            <w:pPr>
              <w:wordWrap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借用单位</w:t>
            </w:r>
          </w:p>
        </w:tc>
        <w:tc>
          <w:tcPr>
            <w:tcW w:w="6222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活动名称</w:t>
            </w:r>
          </w:p>
        </w:tc>
        <w:tc>
          <w:tcPr>
            <w:tcW w:w="6222" w:type="dxa"/>
            <w:gridSpan w:val="3"/>
          </w:tcPr>
          <w:p>
            <w:pPr>
              <w:wordWrap w:val="0"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活动时间</w:t>
            </w:r>
          </w:p>
        </w:tc>
        <w:tc>
          <w:tcPr>
            <w:tcW w:w="6222" w:type="dxa"/>
            <w:gridSpan w:val="3"/>
          </w:tcPr>
          <w:p>
            <w:pPr>
              <w:wordWrap w:val="0"/>
              <w:spacing w:line="5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xxxx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日具体时段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ordWrap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负责老师</w:t>
            </w:r>
          </w:p>
        </w:tc>
        <w:tc>
          <w:tcPr>
            <w:tcW w:w="2074" w:type="dxa"/>
          </w:tcPr>
          <w:p>
            <w:pPr>
              <w:wordWrap w:val="0"/>
              <w:spacing w:line="5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（如实填写）</w:t>
            </w:r>
          </w:p>
        </w:tc>
        <w:tc>
          <w:tcPr>
            <w:tcW w:w="2074" w:type="dxa"/>
          </w:tcPr>
          <w:p>
            <w:pPr>
              <w:wordWrap w:val="0"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74" w:type="dxa"/>
          </w:tcPr>
          <w:p>
            <w:pPr>
              <w:wordWrap w:val="0"/>
              <w:spacing w:line="5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ordWrap w:val="0"/>
              <w:spacing w:line="5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负责学生</w:t>
            </w:r>
          </w:p>
        </w:tc>
        <w:tc>
          <w:tcPr>
            <w:tcW w:w="2074" w:type="dxa"/>
          </w:tcPr>
          <w:p>
            <w:pPr>
              <w:wordWrap w:val="0"/>
              <w:spacing w:line="5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（如实填写）</w:t>
            </w:r>
          </w:p>
        </w:tc>
        <w:tc>
          <w:tcPr>
            <w:tcW w:w="2074" w:type="dxa"/>
          </w:tcPr>
          <w:p>
            <w:pPr>
              <w:wordWrap w:val="0"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74" w:type="dxa"/>
          </w:tcPr>
          <w:p>
            <w:pPr>
              <w:wordWrap w:val="0"/>
              <w:spacing w:line="54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wordWrap w:val="0"/>
              <w:spacing w:line="540" w:lineRule="exact"/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设备使用情况</w:t>
            </w:r>
          </w:p>
        </w:tc>
        <w:tc>
          <w:tcPr>
            <w:tcW w:w="62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不使用音响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需使用音响，时间：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（具体填写）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需使用大功率电器设备：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（具体填写，另附用电用水申请表）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240" w:firstLineChars="10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（具体填写）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074" w:type="dxa"/>
          </w:tcPr>
          <w:p>
            <w:pPr>
              <w:wordWrap w:val="0"/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校外合作/ 特殊情况</w:t>
            </w:r>
          </w:p>
        </w:tc>
        <w:tc>
          <w:tcPr>
            <w:tcW w:w="6222" w:type="dxa"/>
            <w:gridSpan w:val="3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（请填写校外合作单位及其他需要特殊说明的情况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并附相关材料，如无则写无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20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二级学院/书院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222" w:type="dxa"/>
            <w:gridSpan w:val="3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二级学院/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单位指导老师批复意见；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由院团委书记/活动开展主要负责老师签字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8" w:hRule="atLeast"/>
        </w:trPr>
        <w:tc>
          <w:tcPr>
            <w:tcW w:w="2074" w:type="dxa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汕尾校区管委会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学生工作办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222" w:type="dxa"/>
            <w:gridSpan w:val="3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（请完成表格后附上活动方案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以及相关材料，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南3栋207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审批、盖章并登记）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en-US" w:bidi="en-US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en-US" w:bidi="en-US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bidi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汕尾校区管委会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后勤保卫办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2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bidi="zh-CN"/>
              </w:rPr>
              <w:t>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南2栋409后勤保卫办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审批、盖章并登记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  <w:t>签字（盖章）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CN" w:bidi="zh-CN"/>
              </w:rPr>
              <w:t>年   月   日</w:t>
            </w:r>
          </w:p>
        </w:tc>
      </w:tr>
    </w:tbl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注：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1.审批顺序：二级学院/书院/单位→汕尾校区管委会学生工作办（南3栋 207</w:t>
      </w:r>
      <w:bookmarkStart w:id="1" w:name="_GoBack"/>
      <w:bookmarkEnd w:id="1"/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）→汕尾校区管委会后勤保卫办（南2栋409）。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2.申请表须一式三份，一份借用单位留底，一份学生工作办留底，一份后勤保卫办留底。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3.相关附件材料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1265" w:leftChars="0" w:hanging="425" w:firstLineChars="0"/>
        <w:jc w:val="both"/>
        <w:textAlignment w:val="auto"/>
        <w:rPr>
          <w:rFonts w:hint="default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同意举办该项学生活动的审批结果（必要，原件或复印件1份，可附相关活动审批表）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1265" w:leftChars="0" w:hanging="425" w:firstLineChars="0"/>
        <w:jc w:val="both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活动策划方案，含大型活动安全预案（必要，原件1份）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1265" w:leftChars="0" w:hanging="425" w:firstLineChars="0"/>
        <w:jc w:val="both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场地布置示意图（必要，原件1份）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1265" w:leftChars="0" w:hanging="425" w:firstLineChars="0"/>
        <w:jc w:val="both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实体宣传物料、海报、易拉宝等图文（非必要，原件1份；如属于学校其他宣传方面的审批流程，按已有流程进行审批）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1265" w:leftChars="0" w:hanging="425" w:firstLineChars="0"/>
        <w:jc w:val="both"/>
        <w:textAlignment w:val="auto"/>
        <w:rPr>
          <w:rFonts w:hint="default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汕尾校区用电用水申请表（非必要，原件2份，一般大型活动使用灯光、音响、LED等设备需申请）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1265" w:leftChars="0" w:hanging="425" w:firstLineChars="0"/>
        <w:jc w:val="both"/>
        <w:textAlignment w:val="auto"/>
        <w:rPr>
          <w:rFonts w:hint="default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其他，例如校外合作单位及其他需要特殊说明的合作方案、实施方案等（非必要，原件1份）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4.各团学组织应严格遵守学校规定，按照审批意见开展活动，如有发现以下行为将进行严肃处理，情节严重者将通报批评并暂停审批活动一学期：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（1）未严格按照审批意见开展活动的，或在活动过程中有虚报瞒报行为的；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（2）未按照规定使用音响的（应控制音量，限定使用时间段，不得影响师生正常休息）；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（3）存在撤场、清场工作不到位，损坏场地或其设施设备等行为的。</w:t>
      </w: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sz w:val="24"/>
          <w:szCs w:val="24"/>
          <w:lang w:val="en-US" w:eastAsia="zh-CN"/>
        </w:rPr>
        <w:t>汕尾校区管委会学生工作办  2024年制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3C946F"/>
    <w:multiLevelType w:val="singleLevel"/>
    <w:tmpl w:val="523C946F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iMDhlMTQ0ZTRlNWEyMWEyMWU1NTg1MTZlZWFkZmEifQ=="/>
  </w:docVars>
  <w:rsids>
    <w:rsidRoot w:val="00F34F26"/>
    <w:rsid w:val="000137B3"/>
    <w:rsid w:val="0008381E"/>
    <w:rsid w:val="000C48ED"/>
    <w:rsid w:val="000F5575"/>
    <w:rsid w:val="00110AE0"/>
    <w:rsid w:val="001464F5"/>
    <w:rsid w:val="001B0D61"/>
    <w:rsid w:val="001B2BD6"/>
    <w:rsid w:val="00247472"/>
    <w:rsid w:val="002A729C"/>
    <w:rsid w:val="0033455A"/>
    <w:rsid w:val="00336CF5"/>
    <w:rsid w:val="004C5CF1"/>
    <w:rsid w:val="00535C6C"/>
    <w:rsid w:val="00550C93"/>
    <w:rsid w:val="00556FDD"/>
    <w:rsid w:val="005D7CFA"/>
    <w:rsid w:val="00622AE4"/>
    <w:rsid w:val="00681B53"/>
    <w:rsid w:val="00691D76"/>
    <w:rsid w:val="00693D09"/>
    <w:rsid w:val="006A57BE"/>
    <w:rsid w:val="00701B04"/>
    <w:rsid w:val="00851C5C"/>
    <w:rsid w:val="00860D6E"/>
    <w:rsid w:val="008F086E"/>
    <w:rsid w:val="008F7B5A"/>
    <w:rsid w:val="00904874"/>
    <w:rsid w:val="00993845"/>
    <w:rsid w:val="009E157A"/>
    <w:rsid w:val="00A144AD"/>
    <w:rsid w:val="00A31817"/>
    <w:rsid w:val="00A474F1"/>
    <w:rsid w:val="00A83037"/>
    <w:rsid w:val="00A97301"/>
    <w:rsid w:val="00B022CD"/>
    <w:rsid w:val="00B40A46"/>
    <w:rsid w:val="00B41387"/>
    <w:rsid w:val="00B7049F"/>
    <w:rsid w:val="00B73C2B"/>
    <w:rsid w:val="00BC7ABC"/>
    <w:rsid w:val="00BD146A"/>
    <w:rsid w:val="00C04B3D"/>
    <w:rsid w:val="00C11C16"/>
    <w:rsid w:val="00C26ED9"/>
    <w:rsid w:val="00C44193"/>
    <w:rsid w:val="00C71F6D"/>
    <w:rsid w:val="00D65305"/>
    <w:rsid w:val="00D8002E"/>
    <w:rsid w:val="00D940DC"/>
    <w:rsid w:val="00DB514A"/>
    <w:rsid w:val="00DE14B9"/>
    <w:rsid w:val="00DE522E"/>
    <w:rsid w:val="00E0459D"/>
    <w:rsid w:val="00E06B4C"/>
    <w:rsid w:val="00E340A7"/>
    <w:rsid w:val="00E40399"/>
    <w:rsid w:val="00E752B7"/>
    <w:rsid w:val="00F007D8"/>
    <w:rsid w:val="00F31052"/>
    <w:rsid w:val="00F34F26"/>
    <w:rsid w:val="00F4600C"/>
    <w:rsid w:val="0547571C"/>
    <w:rsid w:val="1DA61785"/>
    <w:rsid w:val="2AEA2D75"/>
    <w:rsid w:val="3500231B"/>
    <w:rsid w:val="40001BE7"/>
    <w:rsid w:val="449B33B6"/>
    <w:rsid w:val="45F13B3D"/>
    <w:rsid w:val="477505CE"/>
    <w:rsid w:val="4CDB5DA5"/>
    <w:rsid w:val="57B66EF2"/>
    <w:rsid w:val="5F053DF3"/>
    <w:rsid w:val="5FD362BC"/>
    <w:rsid w:val="63AA02E2"/>
    <w:rsid w:val="6AA70C5D"/>
    <w:rsid w:val="7D62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9">
    <w:name w:val="标题 #1_"/>
    <w:basedOn w:val="6"/>
    <w:link w:val="10"/>
    <w:autoRedefine/>
    <w:qFormat/>
    <w:uiPriority w:val="0"/>
    <w:rPr>
      <w:rFonts w:ascii="黑体" w:hAnsi="黑体" w:eastAsia="黑体" w:cs="黑体"/>
      <w:b/>
      <w:bCs/>
      <w:sz w:val="36"/>
      <w:szCs w:val="36"/>
      <w:lang w:val="zh-CN" w:bidi="zh-CN"/>
    </w:rPr>
  </w:style>
  <w:style w:type="paragraph" w:customStyle="1" w:styleId="10">
    <w:name w:val="标题 #1"/>
    <w:basedOn w:val="1"/>
    <w:link w:val="9"/>
    <w:autoRedefine/>
    <w:qFormat/>
    <w:uiPriority w:val="0"/>
    <w:pPr>
      <w:spacing w:after="160"/>
      <w:jc w:val="center"/>
      <w:outlineLvl w:val="0"/>
    </w:pPr>
    <w:rPr>
      <w:rFonts w:ascii="黑体" w:hAnsi="黑体" w:eastAsia="黑体" w:cs="黑体"/>
      <w:b/>
      <w:bCs/>
      <w:sz w:val="36"/>
      <w:szCs w:val="36"/>
      <w:lang w:val="zh-CN" w:bidi="zh-CN"/>
    </w:rPr>
  </w:style>
  <w:style w:type="character" w:customStyle="1" w:styleId="11">
    <w:name w:val="其他_"/>
    <w:basedOn w:val="6"/>
    <w:link w:val="12"/>
    <w:autoRedefine/>
    <w:qFormat/>
    <w:uiPriority w:val="0"/>
    <w:rPr>
      <w:rFonts w:ascii="黑体" w:hAnsi="黑体" w:eastAsia="黑体" w:cs="黑体"/>
      <w:lang w:val="zh-CN" w:bidi="zh-CN"/>
    </w:rPr>
  </w:style>
  <w:style w:type="paragraph" w:customStyle="1" w:styleId="12">
    <w:name w:val="其他"/>
    <w:basedOn w:val="1"/>
    <w:link w:val="11"/>
    <w:autoRedefine/>
    <w:qFormat/>
    <w:uiPriority w:val="0"/>
    <w:pPr>
      <w:jc w:val="left"/>
    </w:pPr>
    <w:rPr>
      <w:rFonts w:ascii="黑体" w:hAnsi="黑体" w:eastAsia="黑体" w:cs="黑体"/>
      <w:lang w:val="zh-CN" w:bidi="zh-CN"/>
    </w:rPr>
  </w:style>
  <w:style w:type="character" w:customStyle="1" w:styleId="13">
    <w:name w:val="正文文本_"/>
    <w:basedOn w:val="6"/>
    <w:link w:val="14"/>
    <w:autoRedefine/>
    <w:qFormat/>
    <w:uiPriority w:val="0"/>
    <w:rPr>
      <w:rFonts w:ascii="宋体" w:hAnsi="宋体" w:eastAsia="宋体" w:cs="宋体"/>
      <w:b/>
      <w:bCs/>
      <w:sz w:val="20"/>
      <w:szCs w:val="20"/>
      <w:lang w:val="zh-CN" w:bidi="zh-CN"/>
    </w:rPr>
  </w:style>
  <w:style w:type="paragraph" w:customStyle="1" w:styleId="14">
    <w:name w:val="正文文本1"/>
    <w:basedOn w:val="1"/>
    <w:link w:val="13"/>
    <w:autoRedefine/>
    <w:qFormat/>
    <w:uiPriority w:val="0"/>
    <w:pPr>
      <w:spacing w:after="40" w:line="307" w:lineRule="auto"/>
      <w:jc w:val="left"/>
    </w:pPr>
    <w:rPr>
      <w:rFonts w:ascii="宋体" w:hAnsi="宋体" w:eastAsia="宋体" w:cs="宋体"/>
      <w:b/>
      <w:bCs/>
      <w:sz w:val="20"/>
      <w:szCs w:val="20"/>
      <w:lang w:val="zh-CN" w:bidi="zh-CN"/>
    </w:rPr>
  </w:style>
  <w:style w:type="character" w:customStyle="1" w:styleId="15">
    <w:name w:val="正文文本 (2)_"/>
    <w:basedOn w:val="6"/>
    <w:link w:val="16"/>
    <w:autoRedefine/>
    <w:qFormat/>
    <w:uiPriority w:val="0"/>
    <w:rPr>
      <w:rFonts w:ascii="宋体" w:hAnsi="宋体" w:eastAsia="宋体" w:cs="宋体"/>
      <w:b/>
      <w:bCs/>
      <w:lang w:val="zh-CN" w:bidi="zh-CN"/>
    </w:rPr>
  </w:style>
  <w:style w:type="paragraph" w:customStyle="1" w:styleId="16">
    <w:name w:val="正文文本 (2)"/>
    <w:basedOn w:val="1"/>
    <w:link w:val="15"/>
    <w:autoRedefine/>
    <w:qFormat/>
    <w:uiPriority w:val="0"/>
    <w:pPr>
      <w:spacing w:after="40"/>
      <w:ind w:left="4900"/>
      <w:jc w:val="left"/>
    </w:pPr>
    <w:rPr>
      <w:rFonts w:ascii="宋体" w:hAnsi="宋体" w:eastAsia="宋体" w:cs="宋体"/>
      <w:b/>
      <w:bCs/>
      <w:lang w:val="zh-CN" w:bidi="zh-CN"/>
    </w:rPr>
  </w:style>
  <w:style w:type="paragraph" w:styleId="1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708</Characters>
  <Lines>5</Lines>
  <Paragraphs>1</Paragraphs>
  <TotalTime>17</TotalTime>
  <ScaleCrop>false</ScaleCrop>
  <LinksUpToDate>false</LinksUpToDate>
  <CharactersWithSpaces>831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2024-01-12T11:06:00Z</dcterms:created>
  <dc:creator>1670087949@qq.com</dc:creator>
  <cp:lastModifiedBy>Zhang</cp:lastModifiedBy>
  <dcterms:modified xsi:type="dcterms:W3CDTF">2024-03-28T03:10:36Z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434845DBDA71418CB22BECCB0E950ABD_13</vt:lpwstr>
  </property>
</Properties>
</file>