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05DB" w14:textId="77777777" w:rsidR="00614E6A" w:rsidRDefault="00000000">
      <w:pPr>
        <w:spacing w:line="720" w:lineRule="exact"/>
        <w:jc w:val="center"/>
        <w:outlineLvl w:val="0"/>
        <w:rPr>
          <w:rFonts w:ascii="方正小标宋简体" w:eastAsia="方正小标宋简体" w:hAnsi="方正小标宋简体" w:cs="Times New Roman" w:hint="eastAsia"/>
          <w:sz w:val="44"/>
          <w:szCs w:val="20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20"/>
        </w:rPr>
        <w:t>关于公布华南师范大学2024年学生社团</w:t>
      </w:r>
    </w:p>
    <w:p w14:paraId="553D2761" w14:textId="77777777" w:rsidR="00614E6A" w:rsidRDefault="00000000">
      <w:pPr>
        <w:spacing w:line="720" w:lineRule="exact"/>
        <w:jc w:val="center"/>
        <w:outlineLvl w:val="0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20"/>
        </w:rPr>
        <w:t>精品项目立项结果的通知</w:t>
      </w:r>
    </w:p>
    <w:p w14:paraId="4FA309C8" w14:textId="77777777" w:rsidR="00614E6A" w:rsidRDefault="00000000">
      <w:pPr>
        <w:spacing w:beforeLines="50" w:before="156" w:line="560" w:lineRule="exac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各校级学生社团：</w:t>
      </w:r>
    </w:p>
    <w:p w14:paraId="0FA53615" w14:textId="77777777" w:rsidR="00614E6A" w:rsidRDefault="00000000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按照《关于开展华南师范大学2024年学生社团精品项目立项的通知》要求，综合各学生社团自主申报情况，经材料审核、学校组织评审，共评选出精品立项项目17个，其中重点项目4个，一般项目13个（名单见附件）。</w:t>
      </w:r>
    </w:p>
    <w:p w14:paraId="07197436" w14:textId="41FA125F" w:rsidR="00614E6A" w:rsidRDefault="00000000">
      <w:pPr>
        <w:adjustRightIn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 xml:space="preserve">请获评精品立项的社团按照学校社团管理办法有序开展相关活动。根据社团提交立项申请表的预算，校团委给予经费支持，其中重点立项活动可获2000元上限经费支持，一般立项活动可获1000元上限经费支持。若立项项目未按照方案执行，可视具体情况取消立项和经费支持。活动筹备及开展过程中如遇特殊情况，请及时与各校园社团工作部联系。 </w:t>
      </w:r>
    </w:p>
    <w:p w14:paraId="545B24B0" w14:textId="54222B01" w:rsidR="00614E6A" w:rsidRDefault="00000000">
      <w:pPr>
        <w:adjustRightInd w:val="0"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如有异议，请于公示期间（11月2</w:t>
      </w:r>
      <w:r w:rsidR="009E46CE">
        <w:rPr>
          <w:rFonts w:ascii="方正仿宋_GBK" w:eastAsia="方正仿宋_GBK" w:hAnsi="方正仿宋_GBK" w:cs="方正仿宋_GBK" w:hint="eastAsia"/>
          <w:sz w:val="32"/>
          <w:szCs w:val="20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20"/>
        </w:rPr>
        <w:t>日—11月27日）以书面形式向校团委反映，逾期不予受理。反映情况必须使用真实姓名，不受理匿名邮件、信件和电话。</w:t>
      </w:r>
    </w:p>
    <w:p w14:paraId="57837313" w14:textId="77777777" w:rsidR="00614E6A" w:rsidRDefault="0000000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联系人：王老师，联系电话：020-85211037。</w:t>
      </w:r>
    </w:p>
    <w:p w14:paraId="61FB4C5F" w14:textId="77777777" w:rsidR="00614E6A" w:rsidRDefault="00614E6A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20"/>
        </w:rPr>
      </w:pPr>
    </w:p>
    <w:p w14:paraId="00AD15FB" w14:textId="77777777" w:rsidR="00614E6A" w:rsidRDefault="00000000">
      <w:pPr>
        <w:spacing w:line="560" w:lineRule="exact"/>
        <w:jc w:val="right"/>
        <w:rPr>
          <w:rFonts w:ascii="方正仿宋_GBK" w:eastAsia="方正仿宋_GBK" w:hAnsi="方正仿宋_GBK" w:cs="方正仿宋_GBK" w:hint="eastAsia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共青团华南师范大学委员会</w:t>
      </w:r>
    </w:p>
    <w:p w14:paraId="0A887D8F" w14:textId="3B7FD2A1" w:rsidR="00614E6A" w:rsidRDefault="00000000">
      <w:pPr>
        <w:spacing w:line="560" w:lineRule="exact"/>
        <w:jc w:val="center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 xml:space="preserve">                                2024年11月2</w:t>
      </w:r>
      <w:r w:rsidR="009E46CE">
        <w:rPr>
          <w:rFonts w:ascii="方正仿宋_GBK" w:eastAsia="方正仿宋_GBK" w:hAnsi="方正仿宋_GBK" w:cs="方正仿宋_GBK" w:hint="eastAsia"/>
          <w:sz w:val="32"/>
          <w:szCs w:val="20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20"/>
        </w:rPr>
        <w:t>日 </w:t>
      </w:r>
    </w:p>
    <w:p w14:paraId="536B6364" w14:textId="77777777" w:rsidR="00614E6A" w:rsidRDefault="00614E6A">
      <w:pPr>
        <w:rPr>
          <w:rFonts w:ascii="方正黑体_GBK" w:eastAsia="方正黑体_GBK" w:hAnsi="方正黑体_GBK" w:cs="方正黑体_GBK" w:hint="eastAsia"/>
          <w:sz w:val="32"/>
          <w:szCs w:val="32"/>
        </w:rPr>
      </w:pPr>
    </w:p>
    <w:p w14:paraId="3857D802" w14:textId="77777777" w:rsidR="00614E6A" w:rsidRDefault="00614E6A">
      <w:pPr>
        <w:rPr>
          <w:rFonts w:ascii="方正黑体_GBK" w:eastAsia="方正黑体_GBK" w:hAnsi="方正黑体_GBK" w:cs="方正黑体_GBK" w:hint="eastAsia"/>
          <w:sz w:val="32"/>
          <w:szCs w:val="32"/>
        </w:rPr>
      </w:pPr>
    </w:p>
    <w:p w14:paraId="10EFBEB5" w14:textId="77777777" w:rsidR="00614E6A" w:rsidRDefault="00000000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  件</w:t>
      </w:r>
    </w:p>
    <w:p w14:paraId="408C4240" w14:textId="77777777" w:rsidR="00614E6A" w:rsidRDefault="00000000">
      <w:pPr>
        <w:spacing w:line="720" w:lineRule="exact"/>
        <w:jc w:val="center"/>
        <w:rPr>
          <w:rFonts w:ascii="方正小标宋简体" w:eastAsia="方正小标宋简体" w:hAnsi="方正小标宋简体" w:cs="Times New Roman" w:hint="eastAsia"/>
          <w:sz w:val="44"/>
          <w:szCs w:val="20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20"/>
        </w:rPr>
        <w:t>华南师范大学2024年学生社团</w:t>
      </w:r>
    </w:p>
    <w:p w14:paraId="0009BEF7" w14:textId="77777777" w:rsidR="00614E6A" w:rsidRDefault="00000000">
      <w:pPr>
        <w:spacing w:line="720" w:lineRule="exact"/>
        <w:jc w:val="center"/>
        <w:rPr>
          <w:rFonts w:ascii="方正小标宋简体" w:eastAsia="方正小标宋简体" w:hAnsi="方正小标宋简体" w:cs="Times New Roman" w:hint="eastAsia"/>
          <w:sz w:val="44"/>
          <w:szCs w:val="20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20"/>
        </w:rPr>
        <w:t>精品项目立项结果名单公示</w:t>
      </w:r>
    </w:p>
    <w:p w14:paraId="51D92845" w14:textId="77777777" w:rsidR="00614E6A" w:rsidRDefault="00614E6A">
      <w:pPr>
        <w:rPr>
          <w:rFonts w:ascii="方正黑体_GBK" w:eastAsia="方正黑体_GBK" w:hAnsi="方正黑体_GBK" w:cs="方正黑体_GBK" w:hint="eastAsia"/>
          <w:sz w:val="32"/>
          <w:szCs w:val="32"/>
        </w:rPr>
      </w:pPr>
    </w:p>
    <w:tbl>
      <w:tblPr>
        <w:tblStyle w:val="a8"/>
        <w:tblW w:w="5482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1133"/>
        <w:gridCol w:w="2508"/>
        <w:gridCol w:w="4012"/>
        <w:gridCol w:w="888"/>
      </w:tblGrid>
      <w:tr w:rsidR="00614E6A" w14:paraId="485638F8" w14:textId="77777777">
        <w:trPr>
          <w:trHeight w:val="954"/>
          <w:jc w:val="center"/>
        </w:trPr>
        <w:tc>
          <w:tcPr>
            <w:tcW w:w="429" w:type="pct"/>
            <w:vAlign w:val="center"/>
          </w:tcPr>
          <w:p w14:paraId="69B95595" w14:textId="77777777" w:rsidR="00614E6A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方正楷体_GBK" w:eastAsia="方正楷体_GBK" w:hAnsi="方正楷体_GBK" w:cs="方正楷体_GBK" w:hint="eastAsia"/>
                <w:kern w:val="2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606" w:type="pct"/>
            <w:vAlign w:val="center"/>
          </w:tcPr>
          <w:p w14:paraId="06151916" w14:textId="77777777" w:rsidR="00614E6A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方正楷体_GBK" w:eastAsia="方正楷体_GBK" w:hAnsi="方正楷体_GBK" w:cs="方正楷体_GBK" w:hint="eastAsia"/>
                <w:kern w:val="2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kern w:val="2"/>
                <w:sz w:val="28"/>
                <w:szCs w:val="28"/>
              </w:rPr>
              <w:t>所在</w:t>
            </w:r>
          </w:p>
          <w:p w14:paraId="7270204E" w14:textId="77777777" w:rsidR="00614E6A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方正楷体_GBK" w:eastAsia="方正楷体_GBK" w:hAnsi="方正楷体_GBK" w:cs="方正楷体_GBK" w:hint="eastAsia"/>
                <w:kern w:val="2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kern w:val="2"/>
                <w:sz w:val="28"/>
                <w:szCs w:val="28"/>
              </w:rPr>
              <w:t>校园</w:t>
            </w:r>
          </w:p>
        </w:tc>
        <w:tc>
          <w:tcPr>
            <w:tcW w:w="1341" w:type="pct"/>
            <w:vAlign w:val="center"/>
          </w:tcPr>
          <w:p w14:paraId="52943CD5" w14:textId="77777777" w:rsidR="00614E6A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方正楷体_GBK" w:eastAsia="方正楷体_GBK" w:hAnsi="方正楷体_GBK" w:cs="方正楷体_GBK" w:hint="eastAsia"/>
                <w:kern w:val="2"/>
                <w:sz w:val="28"/>
                <w:szCs w:val="28"/>
                <w14:ligatures w14:val="none"/>
              </w:rPr>
            </w:pPr>
            <w:r>
              <w:rPr>
                <w:rFonts w:ascii="方正楷体_GBK" w:eastAsia="方正楷体_GBK" w:hAnsi="方正楷体_GBK" w:cs="方正楷体_GBK" w:hint="eastAsia"/>
                <w:kern w:val="2"/>
                <w:sz w:val="28"/>
                <w:szCs w:val="28"/>
                <w14:ligatures w14:val="none"/>
              </w:rPr>
              <w:t>社团名称</w:t>
            </w:r>
          </w:p>
        </w:tc>
        <w:tc>
          <w:tcPr>
            <w:tcW w:w="2146" w:type="pct"/>
            <w:vAlign w:val="center"/>
          </w:tcPr>
          <w:p w14:paraId="1BEE91D2" w14:textId="77777777" w:rsidR="00614E6A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方正楷体_GBK" w:eastAsia="方正楷体_GBK" w:hAnsi="方正楷体_GBK" w:cs="方正楷体_GBK" w:hint="eastAsia"/>
                <w:kern w:val="2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475" w:type="pct"/>
            <w:vAlign w:val="center"/>
          </w:tcPr>
          <w:p w14:paraId="2A5CE1FC" w14:textId="77777777" w:rsidR="00614E6A" w:rsidRDefault="00000000">
            <w:pPr>
              <w:pStyle w:val="a7"/>
              <w:widowControl/>
              <w:spacing w:beforeAutospacing="0" w:afterAutospacing="0"/>
              <w:jc w:val="center"/>
              <w:rPr>
                <w:rFonts w:ascii="方正楷体_GBK" w:eastAsia="方正楷体_GBK" w:hAnsi="方正楷体_GBK" w:cs="方正楷体_GBK" w:hint="eastAsia"/>
                <w:kern w:val="2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kern w:val="2"/>
                <w:sz w:val="28"/>
                <w:szCs w:val="28"/>
              </w:rPr>
              <w:t>立项情况</w:t>
            </w:r>
          </w:p>
        </w:tc>
      </w:tr>
      <w:tr w:rsidR="00614E6A" w14:paraId="50FA8706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2ED45351" w14:textId="77777777" w:rsidR="00614E6A" w:rsidRDefault="00614E6A"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228D205F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石牌</w:t>
            </w:r>
          </w:p>
        </w:tc>
        <w:tc>
          <w:tcPr>
            <w:tcW w:w="1341" w:type="pct"/>
            <w:vAlign w:val="center"/>
          </w:tcPr>
          <w:p w14:paraId="1B1F9D1A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校史文化宣讲社</w:t>
            </w:r>
          </w:p>
        </w:tc>
        <w:tc>
          <w:tcPr>
            <w:tcW w:w="2146" w:type="pct"/>
            <w:vAlign w:val="center"/>
          </w:tcPr>
          <w:p w14:paraId="58B228AA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唱响校史之声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”</w:t>
            </w:r>
          </w:p>
          <w:p w14:paraId="26DAB7F4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校史文化宣传项目</w:t>
            </w:r>
          </w:p>
        </w:tc>
        <w:tc>
          <w:tcPr>
            <w:tcW w:w="475" w:type="pct"/>
            <w:vAlign w:val="center"/>
          </w:tcPr>
          <w:p w14:paraId="2FCFC663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重点项目</w:t>
            </w:r>
          </w:p>
        </w:tc>
      </w:tr>
      <w:tr w:rsidR="00614E6A" w14:paraId="2FE5A269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361AE0D3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402FCADB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大学城</w:t>
            </w:r>
          </w:p>
        </w:tc>
        <w:tc>
          <w:tcPr>
            <w:tcW w:w="1341" w:type="pct"/>
            <w:vAlign w:val="center"/>
          </w:tcPr>
          <w:p w14:paraId="048602FD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师范能力培养协会</w:t>
            </w:r>
          </w:p>
        </w:tc>
        <w:tc>
          <w:tcPr>
            <w:tcW w:w="2146" w:type="pct"/>
            <w:vAlign w:val="center"/>
          </w:tcPr>
          <w:p w14:paraId="242D45B4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CLI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训练营</w:t>
            </w:r>
          </w:p>
        </w:tc>
        <w:tc>
          <w:tcPr>
            <w:tcW w:w="475" w:type="pct"/>
            <w:vAlign w:val="center"/>
          </w:tcPr>
          <w:p w14:paraId="77D7E128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重点项目</w:t>
            </w:r>
          </w:p>
        </w:tc>
      </w:tr>
      <w:tr w:rsidR="00614E6A" w14:paraId="2177AC4F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179458C2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311DD050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南海</w:t>
            </w:r>
          </w:p>
        </w:tc>
        <w:tc>
          <w:tcPr>
            <w:tcW w:w="1341" w:type="pct"/>
            <w:vAlign w:val="center"/>
          </w:tcPr>
          <w:p w14:paraId="5FCD4BA0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绿色文明社团</w:t>
            </w:r>
          </w:p>
        </w:tc>
        <w:tc>
          <w:tcPr>
            <w:tcW w:w="2146" w:type="pct"/>
            <w:vAlign w:val="center"/>
          </w:tcPr>
          <w:p w14:paraId="61DB2CAA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绿动未来七十五载</w:t>
            </w:r>
          </w:p>
        </w:tc>
        <w:tc>
          <w:tcPr>
            <w:tcW w:w="475" w:type="pct"/>
            <w:vAlign w:val="center"/>
          </w:tcPr>
          <w:p w14:paraId="304D530B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重点项目</w:t>
            </w:r>
          </w:p>
        </w:tc>
      </w:tr>
      <w:tr w:rsidR="00614E6A" w14:paraId="7628FE6B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071A07FA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0CB0BAEB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滨海</w:t>
            </w:r>
          </w:p>
        </w:tc>
        <w:tc>
          <w:tcPr>
            <w:tcW w:w="1341" w:type="pct"/>
            <w:vAlign w:val="center"/>
          </w:tcPr>
          <w:p w14:paraId="306215B7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心理健康与个人</w:t>
            </w:r>
          </w:p>
          <w:p w14:paraId="72FF8C94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发展协会</w:t>
            </w:r>
          </w:p>
        </w:tc>
        <w:tc>
          <w:tcPr>
            <w:tcW w:w="2146" w:type="pct"/>
            <w:vAlign w:val="center"/>
          </w:tcPr>
          <w:p w14:paraId="5ADE6DF7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以心相会，晴心启程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”</w:t>
            </w:r>
          </w:p>
          <w:p w14:paraId="50C10758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心理体验日系列主题活动</w:t>
            </w:r>
          </w:p>
        </w:tc>
        <w:tc>
          <w:tcPr>
            <w:tcW w:w="475" w:type="pct"/>
            <w:vAlign w:val="center"/>
          </w:tcPr>
          <w:p w14:paraId="1843A54B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重点项目</w:t>
            </w:r>
          </w:p>
        </w:tc>
      </w:tr>
      <w:tr w:rsidR="00614E6A" w14:paraId="4900B5D6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1DB53659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4BF2C854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石牌</w:t>
            </w:r>
          </w:p>
        </w:tc>
        <w:tc>
          <w:tcPr>
            <w:tcW w:w="1341" w:type="pct"/>
            <w:vAlign w:val="center"/>
          </w:tcPr>
          <w:p w14:paraId="2B8A8090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心理健康与个人</w:t>
            </w:r>
          </w:p>
          <w:p w14:paraId="3BFC09BF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发展协会</w:t>
            </w:r>
          </w:p>
        </w:tc>
        <w:tc>
          <w:tcPr>
            <w:tcW w:w="2146" w:type="pct"/>
            <w:vAlign w:val="center"/>
          </w:tcPr>
          <w:p w14:paraId="4F0EA5F3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情绪调色盘，心灵万花筒</w:t>
            </w:r>
          </w:p>
        </w:tc>
        <w:tc>
          <w:tcPr>
            <w:tcW w:w="475" w:type="pct"/>
            <w:vAlign w:val="center"/>
          </w:tcPr>
          <w:p w14:paraId="000132A6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一般项目</w:t>
            </w:r>
          </w:p>
        </w:tc>
      </w:tr>
      <w:tr w:rsidR="00614E6A" w14:paraId="33A423AB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3B4CC10A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0A966C5C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石牌</w:t>
            </w:r>
          </w:p>
        </w:tc>
        <w:tc>
          <w:tcPr>
            <w:tcW w:w="1341" w:type="pct"/>
            <w:vAlign w:val="center"/>
          </w:tcPr>
          <w:p w14:paraId="47C7C316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地理探索学社</w:t>
            </w:r>
          </w:p>
        </w:tc>
        <w:tc>
          <w:tcPr>
            <w:tcW w:w="2146" w:type="pct"/>
            <w:vAlign w:val="center"/>
          </w:tcPr>
          <w:p w14:paraId="55940FA3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纸上跃然识山海，脚下星辰灿若花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”——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地理定向越野之探秘校园活动</w:t>
            </w:r>
          </w:p>
        </w:tc>
        <w:tc>
          <w:tcPr>
            <w:tcW w:w="475" w:type="pct"/>
            <w:vAlign w:val="center"/>
          </w:tcPr>
          <w:p w14:paraId="2C28C897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一般项目</w:t>
            </w:r>
          </w:p>
        </w:tc>
      </w:tr>
      <w:tr w:rsidR="00614E6A" w14:paraId="3192CDA3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3AF936A8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05B29537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石牌</w:t>
            </w:r>
          </w:p>
        </w:tc>
        <w:tc>
          <w:tcPr>
            <w:tcW w:w="1341" w:type="pct"/>
            <w:vAlign w:val="center"/>
          </w:tcPr>
          <w:p w14:paraId="19E7E7B9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陶行知教育思想</w:t>
            </w:r>
          </w:p>
          <w:p w14:paraId="2F130BB7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研究会</w:t>
            </w:r>
          </w:p>
        </w:tc>
        <w:tc>
          <w:tcPr>
            <w:tcW w:w="2146" w:type="pct"/>
            <w:vAlign w:val="center"/>
          </w:tcPr>
          <w:p w14:paraId="08B52FD2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华南师范大学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年陶行知思想研究会精品项目立项活动</w:t>
            </w:r>
          </w:p>
        </w:tc>
        <w:tc>
          <w:tcPr>
            <w:tcW w:w="475" w:type="pct"/>
            <w:vAlign w:val="center"/>
          </w:tcPr>
          <w:p w14:paraId="29F83194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一般项目</w:t>
            </w:r>
          </w:p>
        </w:tc>
      </w:tr>
      <w:tr w:rsidR="00614E6A" w14:paraId="11E4ED05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67E7BC01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402471BE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石牌</w:t>
            </w:r>
          </w:p>
        </w:tc>
        <w:tc>
          <w:tcPr>
            <w:tcW w:w="1341" w:type="pct"/>
            <w:vAlign w:val="center"/>
          </w:tcPr>
          <w:p w14:paraId="512C57C5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应用数学研究会</w:t>
            </w:r>
          </w:p>
        </w:tc>
        <w:tc>
          <w:tcPr>
            <w:tcW w:w="2146" w:type="pct"/>
            <w:vAlign w:val="center"/>
          </w:tcPr>
          <w:p w14:paraId="62F7C06B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华南师范大学第三十一届</w:t>
            </w:r>
          </w:p>
          <w:p w14:paraId="2D3000ED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大学生数学竞赛</w:t>
            </w:r>
          </w:p>
        </w:tc>
        <w:tc>
          <w:tcPr>
            <w:tcW w:w="475" w:type="pct"/>
            <w:vAlign w:val="center"/>
          </w:tcPr>
          <w:p w14:paraId="25A04E34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一般项目</w:t>
            </w:r>
          </w:p>
        </w:tc>
      </w:tr>
      <w:tr w:rsidR="00614E6A" w14:paraId="4239183E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1665A146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53E8C6B5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石牌</w:t>
            </w:r>
          </w:p>
        </w:tc>
        <w:tc>
          <w:tcPr>
            <w:tcW w:w="1341" w:type="pct"/>
            <w:vAlign w:val="center"/>
          </w:tcPr>
          <w:p w14:paraId="241BE426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历史瞭望社</w:t>
            </w:r>
          </w:p>
        </w:tc>
        <w:tc>
          <w:tcPr>
            <w:tcW w:w="2146" w:type="pct"/>
            <w:vAlign w:val="center"/>
          </w:tcPr>
          <w:p w14:paraId="5D0C49D7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回首改革之路，传承开放之花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” ——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华南师范大学党史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·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改革开放史知识竞赛</w:t>
            </w:r>
          </w:p>
        </w:tc>
        <w:tc>
          <w:tcPr>
            <w:tcW w:w="475" w:type="pct"/>
            <w:vAlign w:val="center"/>
          </w:tcPr>
          <w:p w14:paraId="3B79943F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一般项目</w:t>
            </w:r>
          </w:p>
        </w:tc>
      </w:tr>
      <w:tr w:rsidR="00614E6A" w14:paraId="47F091E6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2363D6D2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4834F707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石牌</w:t>
            </w:r>
          </w:p>
        </w:tc>
        <w:tc>
          <w:tcPr>
            <w:tcW w:w="1341" w:type="pct"/>
            <w:vAlign w:val="center"/>
          </w:tcPr>
          <w:p w14:paraId="32F59EFC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毽球协会</w:t>
            </w:r>
          </w:p>
        </w:tc>
        <w:tc>
          <w:tcPr>
            <w:tcW w:w="2146" w:type="pct"/>
            <w:vAlign w:val="center"/>
          </w:tcPr>
          <w:p w14:paraId="13E1026A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飞扬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毽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魂，筑梦精品</w:t>
            </w:r>
          </w:p>
          <w:p w14:paraId="5C4DB9F0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——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华师毽协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展青春风采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”</w:t>
            </w:r>
          </w:p>
          <w:p w14:paraId="3A266052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特色活动</w:t>
            </w:r>
          </w:p>
        </w:tc>
        <w:tc>
          <w:tcPr>
            <w:tcW w:w="475" w:type="pct"/>
            <w:vAlign w:val="center"/>
          </w:tcPr>
          <w:p w14:paraId="6D49EC06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一般项目</w:t>
            </w:r>
          </w:p>
        </w:tc>
      </w:tr>
      <w:tr w:rsidR="00614E6A" w14:paraId="34564526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7319F7CC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464445BE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大学城</w:t>
            </w:r>
          </w:p>
        </w:tc>
        <w:tc>
          <w:tcPr>
            <w:tcW w:w="1341" w:type="pct"/>
            <w:vAlign w:val="center"/>
          </w:tcPr>
          <w:p w14:paraId="443474F2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政治学社</w:t>
            </w:r>
          </w:p>
        </w:tc>
        <w:tc>
          <w:tcPr>
            <w:tcW w:w="2146" w:type="pct"/>
            <w:vAlign w:val="center"/>
          </w:tcPr>
          <w:p w14:paraId="01A02877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苏格拉底杯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时事分析</w:t>
            </w:r>
          </w:p>
          <w:p w14:paraId="2B774979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挑战大赛</w:t>
            </w:r>
          </w:p>
        </w:tc>
        <w:tc>
          <w:tcPr>
            <w:tcW w:w="475" w:type="pct"/>
            <w:vAlign w:val="center"/>
          </w:tcPr>
          <w:p w14:paraId="1A4A6D78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一般项目</w:t>
            </w:r>
          </w:p>
        </w:tc>
      </w:tr>
      <w:tr w:rsidR="00614E6A" w14:paraId="60DE8D47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6CA79141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737C4B45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大学城</w:t>
            </w:r>
          </w:p>
        </w:tc>
        <w:tc>
          <w:tcPr>
            <w:tcW w:w="1341" w:type="pct"/>
            <w:vAlign w:val="center"/>
          </w:tcPr>
          <w:p w14:paraId="02607C33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吟诵社</w:t>
            </w:r>
          </w:p>
        </w:tc>
        <w:tc>
          <w:tcPr>
            <w:tcW w:w="2146" w:type="pct"/>
            <w:vAlign w:val="center"/>
          </w:tcPr>
          <w:p w14:paraId="4A8953D1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传承古韵吟诵情，启智义教润心灵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国学进社区义教活动</w:t>
            </w:r>
          </w:p>
        </w:tc>
        <w:tc>
          <w:tcPr>
            <w:tcW w:w="475" w:type="pct"/>
            <w:vAlign w:val="center"/>
          </w:tcPr>
          <w:p w14:paraId="116167FA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一般项目</w:t>
            </w:r>
          </w:p>
        </w:tc>
      </w:tr>
      <w:tr w:rsidR="00614E6A" w14:paraId="2B64D85B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54DEC41E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01169F40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大学城</w:t>
            </w:r>
          </w:p>
        </w:tc>
        <w:tc>
          <w:tcPr>
            <w:tcW w:w="1341" w:type="pct"/>
            <w:vAlign w:val="center"/>
          </w:tcPr>
          <w:p w14:paraId="5BE80063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跆拳道协会</w:t>
            </w:r>
          </w:p>
        </w:tc>
        <w:tc>
          <w:tcPr>
            <w:tcW w:w="2146" w:type="pct"/>
            <w:vAlign w:val="center"/>
          </w:tcPr>
          <w:p w14:paraId="6E63C143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拳道铸魂，红心同行</w:t>
            </w:r>
          </w:p>
        </w:tc>
        <w:tc>
          <w:tcPr>
            <w:tcW w:w="475" w:type="pct"/>
            <w:vAlign w:val="center"/>
          </w:tcPr>
          <w:p w14:paraId="03FA10D8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一般项目</w:t>
            </w:r>
          </w:p>
        </w:tc>
      </w:tr>
      <w:tr w:rsidR="00614E6A" w14:paraId="109E84FB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56CCE323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0D32ABE1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南海</w:t>
            </w:r>
          </w:p>
        </w:tc>
        <w:tc>
          <w:tcPr>
            <w:tcW w:w="1341" w:type="pct"/>
            <w:vAlign w:val="center"/>
          </w:tcPr>
          <w:p w14:paraId="6BF89B5F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创鑫文化发展协会</w:t>
            </w:r>
          </w:p>
        </w:tc>
        <w:tc>
          <w:tcPr>
            <w:tcW w:w="2146" w:type="pct"/>
            <w:vAlign w:val="center"/>
          </w:tcPr>
          <w:p w14:paraId="3B6D740A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依叶赋诗，倚画传情</w:t>
            </w:r>
          </w:p>
        </w:tc>
        <w:tc>
          <w:tcPr>
            <w:tcW w:w="475" w:type="pct"/>
            <w:vAlign w:val="center"/>
          </w:tcPr>
          <w:p w14:paraId="71096617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一般项目</w:t>
            </w:r>
          </w:p>
        </w:tc>
      </w:tr>
      <w:tr w:rsidR="00614E6A" w14:paraId="40A19523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2C605824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07223772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南海</w:t>
            </w:r>
          </w:p>
        </w:tc>
        <w:tc>
          <w:tcPr>
            <w:tcW w:w="1341" w:type="pct"/>
            <w:vAlign w:val="center"/>
          </w:tcPr>
          <w:p w14:paraId="7C558D1C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无线电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——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智能</w:t>
            </w:r>
          </w:p>
          <w:p w14:paraId="46B5C623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汽车协会</w:t>
            </w:r>
          </w:p>
        </w:tc>
        <w:tc>
          <w:tcPr>
            <w:tcW w:w="2146" w:type="pct"/>
            <w:vAlign w:val="center"/>
          </w:tcPr>
          <w:p w14:paraId="467F0F9F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电子焊接大赛</w:t>
            </w:r>
          </w:p>
        </w:tc>
        <w:tc>
          <w:tcPr>
            <w:tcW w:w="475" w:type="pct"/>
            <w:vAlign w:val="center"/>
          </w:tcPr>
          <w:p w14:paraId="1387179D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一般项目</w:t>
            </w:r>
          </w:p>
        </w:tc>
      </w:tr>
      <w:tr w:rsidR="00614E6A" w14:paraId="6EBC5144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11E334E9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54719646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南海</w:t>
            </w:r>
          </w:p>
        </w:tc>
        <w:tc>
          <w:tcPr>
            <w:tcW w:w="1341" w:type="pct"/>
            <w:vAlign w:val="center"/>
          </w:tcPr>
          <w:p w14:paraId="249EEE26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乒乓球协会</w:t>
            </w:r>
          </w:p>
        </w:tc>
        <w:tc>
          <w:tcPr>
            <w:tcW w:w="2146" w:type="pct"/>
            <w:vAlign w:val="center"/>
          </w:tcPr>
          <w:p w14:paraId="0022DECE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乒乓风暴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——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校园运动等你来</w:t>
            </w:r>
          </w:p>
        </w:tc>
        <w:tc>
          <w:tcPr>
            <w:tcW w:w="475" w:type="pct"/>
            <w:vAlign w:val="center"/>
          </w:tcPr>
          <w:p w14:paraId="54CA44C0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一般项目</w:t>
            </w:r>
          </w:p>
        </w:tc>
      </w:tr>
      <w:tr w:rsidR="00614E6A" w14:paraId="2D64A29C" w14:textId="77777777">
        <w:trPr>
          <w:trHeight w:val="1680"/>
          <w:jc w:val="center"/>
        </w:trPr>
        <w:tc>
          <w:tcPr>
            <w:tcW w:w="429" w:type="pct"/>
            <w:vAlign w:val="center"/>
          </w:tcPr>
          <w:p w14:paraId="49868BEC" w14:textId="77777777" w:rsidR="00614E6A" w:rsidRDefault="00614E6A">
            <w:pPr>
              <w:numPr>
                <w:ilvl w:val="0"/>
                <w:numId w:val="1"/>
              </w:num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49B2BE11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滨海</w:t>
            </w:r>
          </w:p>
        </w:tc>
        <w:tc>
          <w:tcPr>
            <w:tcW w:w="1341" w:type="pct"/>
            <w:vAlign w:val="center"/>
          </w:tcPr>
          <w:p w14:paraId="06547638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无线电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——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智能</w:t>
            </w:r>
          </w:p>
          <w:p w14:paraId="69326A24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汽车协会</w:t>
            </w:r>
          </w:p>
        </w:tc>
        <w:tc>
          <w:tcPr>
            <w:tcW w:w="2146" w:type="pct"/>
            <w:vAlign w:val="center"/>
          </w:tcPr>
          <w:p w14:paraId="4E1ECA5C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彩灯节</w:t>
            </w:r>
          </w:p>
        </w:tc>
        <w:tc>
          <w:tcPr>
            <w:tcW w:w="475" w:type="pct"/>
            <w:vAlign w:val="center"/>
          </w:tcPr>
          <w:p w14:paraId="0E45F8C0" w14:textId="77777777" w:rsidR="00614E6A" w:rsidRDefault="00000000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一般项目</w:t>
            </w:r>
          </w:p>
        </w:tc>
      </w:tr>
    </w:tbl>
    <w:p w14:paraId="5D66832E" w14:textId="77777777" w:rsidR="00614E6A" w:rsidRDefault="00614E6A">
      <w:pPr>
        <w:rPr>
          <w:rFonts w:hint="eastAsia"/>
        </w:rPr>
      </w:pPr>
    </w:p>
    <w:sectPr w:rsidR="0061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  <w:embedRegular r:id="rId1" w:subsetted="1" w:fontKey="{A0E6B79B-4C3D-49BC-894D-1F4AE112C254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  <w:embedRegular r:id="rId2" w:subsetted="1" w:fontKey="{F0D3385E-CD66-4C7E-A0C8-85EB09D7E133}"/>
  </w:font>
  <w:font w:name="方正楷体_GBK">
    <w:charset w:val="86"/>
    <w:family w:val="auto"/>
    <w:pitch w:val="default"/>
    <w:sig w:usb0="00000001" w:usb1="080E0000" w:usb2="00000000" w:usb3="00000000" w:csb0="00040000" w:csb1="00000000"/>
    <w:embedRegular r:id="rId3" w:subsetted="1" w:fontKey="{C9F05475-021A-4DB0-90C5-91119472EFB9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59D29"/>
    <w:multiLevelType w:val="singleLevel"/>
    <w:tmpl w:val="2B659D29"/>
    <w:lvl w:ilvl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 w16cid:durableId="59802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118"/>
    <w:rsid w:val="0007641A"/>
    <w:rsid w:val="000E7B4A"/>
    <w:rsid w:val="002746AD"/>
    <w:rsid w:val="00614E6A"/>
    <w:rsid w:val="00764970"/>
    <w:rsid w:val="00770268"/>
    <w:rsid w:val="00946EF6"/>
    <w:rsid w:val="0098009A"/>
    <w:rsid w:val="009E46CE"/>
    <w:rsid w:val="00A66A95"/>
    <w:rsid w:val="00BF0320"/>
    <w:rsid w:val="00C60481"/>
    <w:rsid w:val="00DD0118"/>
    <w:rsid w:val="00E82C50"/>
    <w:rsid w:val="01C225F2"/>
    <w:rsid w:val="317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A2F6"/>
  <w15:docId w15:val="{793F58E3-A3F0-4B46-861A-07B9A08E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sz w:val="36"/>
      <w:szCs w:val="36"/>
      <w:lang w:eastAsia="ja-JP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sz w:val="26"/>
      <w:szCs w:val="26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珂宁 张</dc:creator>
  <cp:lastModifiedBy>珂宁 张</cp:lastModifiedBy>
  <cp:revision>3</cp:revision>
  <dcterms:created xsi:type="dcterms:W3CDTF">2024-11-23T13:30:00Z</dcterms:created>
  <dcterms:modified xsi:type="dcterms:W3CDTF">2024-11-24T15:31:00Z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89989A3A527440EB9B762B3E46CB98F8_12</vt:lpwstr>
  </property>
</Properties>
</file>