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7BAC0">
      <w:pPr>
        <w:ind w:firstLine="420" w:firstLineChars="200"/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9525</wp:posOffset>
            </wp:positionV>
            <wp:extent cx="708025" cy="709295"/>
            <wp:effectExtent l="0" t="0" r="8255" b="6985"/>
            <wp:wrapNone/>
            <wp:docPr id="3" name="图片 8" descr="E:/科调部/模板/新团徽.jpg新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E:/科调部/模板/新团徽.jpg新团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97" b="897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1057910</wp:posOffset>
            </wp:positionH>
            <wp:positionV relativeFrom="page">
              <wp:posOffset>964565</wp:posOffset>
            </wp:positionV>
            <wp:extent cx="2419350" cy="647700"/>
            <wp:effectExtent l="0" t="0" r="0" b="7620"/>
            <wp:wrapNone/>
            <wp:docPr id="6" name="图片 6" descr="E:/PPT模板+校徽校名/华师校徽、校训、校名/校徽+学校全名（已完成抠图，颜色变换）.png校徽+学校全名（已完成抠图，颜色变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PPT模板+校徽校名/华师校徽、校训、校名/校徽+学校全名（已完成抠图，颜色变换）.png校徽+学校全名（已完成抠图，颜色变换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26" b="212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5A485">
      <w:pPr>
        <w:ind w:firstLine="420" w:firstLineChars="200"/>
      </w:pPr>
    </w:p>
    <w:p w14:paraId="681BA9BC">
      <w:pPr>
        <w:jc w:val="center"/>
      </w:pPr>
    </w:p>
    <w:p w14:paraId="7E672EE8">
      <w:pPr>
        <w:jc w:val="center"/>
      </w:pPr>
    </w:p>
    <w:p w14:paraId="6DAC938E">
      <w:pPr>
        <w:jc w:val="center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636270</wp:posOffset>
                </wp:positionV>
                <wp:extent cx="5183505" cy="487680"/>
                <wp:effectExtent l="3810" t="0" r="381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5EE4C6">
                            <w:pPr>
                              <w:jc w:val="center"/>
                              <w:rPr>
                                <w:rFonts w:ascii="楷体_GB2312" w:eastAsia="楷体_GB2312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202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-202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学年华南师范大学</w:t>
                            </w:r>
                          </w:p>
                          <w:p w14:paraId="7A401C3C">
                            <w:pPr>
                              <w:jc w:val="center"/>
                              <w:rPr>
                                <w:rFonts w:ascii="楷体_GB2312" w:eastAsia="楷体_GB2312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“青研杯”调研比赛调研报告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.05pt;margin-top:50.1pt;height:38.4pt;width:408.15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6O0z81wAAAAoBAAAPAAAAAAAAAAEAIAAAACIAAABkcnMvZG93bnJldi54bWxQSwECFAAU&#10;AAAACACHTuJAEchxhysCAAA+BAAADgAAAAAAAAABACAAAAAmAQAAZHJzL2Uyb0RvYy54bWxQSwUG&#10;AAAAAAYABgBZAQAAww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85EE4C6">
                      <w:pPr>
                        <w:jc w:val="center"/>
                        <w:rPr>
                          <w:rFonts w:ascii="楷体_GB2312" w:eastAsia="楷体_GB2312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202</w:t>
                      </w: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-202</w:t>
                      </w: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学年华南师范大学</w:t>
                      </w:r>
                    </w:p>
                    <w:p w14:paraId="7A401C3C">
                      <w:pPr>
                        <w:jc w:val="center"/>
                        <w:rPr>
                          <w:rFonts w:ascii="楷体_GB2312" w:eastAsia="楷体_GB2312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“青研杯”调研比赛调研报告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45E0D">
      <w:pPr>
        <w:spacing w:line="480" w:lineRule="auto"/>
        <w:jc w:val="center"/>
      </w:pPr>
      <w:r>
        <w:rPr>
          <w:rFonts w:hint="eastAsia"/>
        </w:rPr>
        <w:t xml:space="preserve"> </w:t>
      </w:r>
    </w:p>
    <w:p w14:paraId="20D2DB7F">
      <w:pPr>
        <w:spacing w:line="480" w:lineRule="auto"/>
        <w:jc w:val="center"/>
      </w:pPr>
    </w:p>
    <w:p w14:paraId="71DC8AB5">
      <w:pPr>
        <w:spacing w:before="312" w:beforeLines="100" w:line="480" w:lineRule="auto"/>
      </w:pPr>
    </w:p>
    <w:p w14:paraId="0F61B953">
      <w:pPr>
        <w:spacing w:line="360" w:lineRule="auto"/>
        <w:jc w:val="center"/>
      </w:pPr>
    </w:p>
    <w:p w14:paraId="5D710C19">
      <w:pPr>
        <w:snapToGrid w:val="0"/>
        <w:spacing w:line="480" w:lineRule="auto"/>
        <w:ind w:left="1134" w:leftChars="540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pacing w:val="40"/>
          <w:kern w:val="0"/>
          <w:sz w:val="32"/>
          <w:szCs w:val="32"/>
          <w:fitText w:val="1926" w:id="-1225430016"/>
        </w:rPr>
        <w:t>调研题目</w:t>
      </w:r>
      <w:r>
        <w:rPr>
          <w:rFonts w:hint="eastAsia" w:ascii="楷体_GB2312" w:eastAsia="楷体_GB2312"/>
          <w:b/>
          <w:spacing w:val="3"/>
          <w:kern w:val="0"/>
          <w:sz w:val="32"/>
          <w:szCs w:val="32"/>
          <w:fitText w:val="1926" w:id="-1225430016"/>
        </w:rPr>
        <w:t>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   </w:t>
      </w:r>
    </w:p>
    <w:p w14:paraId="28A7A941">
      <w:pPr>
        <w:snapToGrid w:val="0"/>
        <w:spacing w:line="480" w:lineRule="auto"/>
        <w:ind w:left="1134" w:leftChars="54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申报者姓名：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</w:t>
      </w:r>
      <w:r>
        <w:rPr>
          <w:rFonts w:ascii="楷体_GB2312" w:eastAsia="楷体_GB2312"/>
          <w:b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</w:t>
      </w:r>
    </w:p>
    <w:p w14:paraId="257F5766">
      <w:pPr>
        <w:snapToGrid w:val="0"/>
        <w:spacing w:line="480" w:lineRule="auto"/>
        <w:ind w:left="1134" w:leftChars="54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pacing w:val="40"/>
          <w:kern w:val="0"/>
          <w:sz w:val="32"/>
          <w:szCs w:val="32"/>
          <w:fitText w:val="1926" w:id="-1225430015"/>
        </w:rPr>
        <w:t>队伍名称</w:t>
      </w:r>
      <w:r>
        <w:rPr>
          <w:rFonts w:hint="eastAsia" w:ascii="楷体_GB2312" w:eastAsia="楷体_GB2312"/>
          <w:b/>
          <w:spacing w:val="3"/>
          <w:kern w:val="0"/>
          <w:sz w:val="32"/>
          <w:szCs w:val="32"/>
          <w:fitText w:val="1926" w:id="-1225430015"/>
        </w:rPr>
        <w:t>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</w:t>
      </w:r>
      <w:r>
        <w:rPr>
          <w:rFonts w:ascii="楷体_GB2312" w:eastAsia="楷体_GB2312"/>
          <w:b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</w:t>
      </w:r>
    </w:p>
    <w:p w14:paraId="593467F3">
      <w:pPr>
        <w:snapToGrid w:val="0"/>
        <w:spacing w:line="480" w:lineRule="auto"/>
        <w:ind w:firstLine="964" w:firstLineChars="300"/>
        <w:rPr>
          <w:rFonts w:ascii="楷体_GB2312" w:eastAsia="楷体_GB2312"/>
          <w:b/>
          <w:sz w:val="32"/>
          <w:szCs w:val="32"/>
          <w:u w:val="single"/>
        </w:rPr>
      </w:pPr>
    </w:p>
    <w:p w14:paraId="0F498CDA">
      <w:pPr>
        <w:spacing w:line="480" w:lineRule="auto"/>
        <w:jc w:val="center"/>
      </w:pPr>
    </w:p>
    <w:p w14:paraId="25D49CE5">
      <w:pPr>
        <w:spacing w:line="480" w:lineRule="auto"/>
      </w:pPr>
    </w:p>
    <w:p w14:paraId="3F0848F3">
      <w:pPr>
        <w:spacing w:line="480" w:lineRule="auto"/>
      </w:pPr>
    </w:p>
    <w:p w14:paraId="048FEA08">
      <w:pPr>
        <w:spacing w:line="480" w:lineRule="auto"/>
        <w:jc w:val="center"/>
        <w:rPr>
          <w:rFonts w:ascii="华文行楷" w:eastAsia="华文行楷"/>
          <w:b/>
          <w:sz w:val="32"/>
          <w:szCs w:val="32"/>
        </w:rPr>
      </w:pPr>
    </w:p>
    <w:p w14:paraId="3019915D">
      <w:pPr>
        <w:spacing w:line="480" w:lineRule="auto"/>
        <w:jc w:val="center"/>
        <w:rPr>
          <w:rFonts w:ascii="华文行楷" w:eastAsia="华文行楷"/>
          <w:b/>
          <w:sz w:val="32"/>
          <w:szCs w:val="32"/>
        </w:rPr>
      </w:pPr>
      <w:r>
        <w:rPr>
          <w:rFonts w:hint="eastAsia" w:ascii="华文行楷" w:eastAsia="华文行楷"/>
          <w:b/>
          <w:sz w:val="32"/>
          <w:szCs w:val="32"/>
        </w:rPr>
        <w:t>共青团华南师范大学委员会制</w:t>
      </w:r>
    </w:p>
    <w:p w14:paraId="0441E9A2">
      <w:pPr>
        <w:spacing w:line="480" w:lineRule="auto"/>
        <w:jc w:val="center"/>
        <w:rPr>
          <w:rFonts w:hint="eastAsia" w:ascii="华文行楷" w:eastAsia="华文行楷"/>
          <w:b/>
          <w:sz w:val="32"/>
          <w:szCs w:val="32"/>
          <w:lang w:val="en-US" w:eastAsia="zh-CN"/>
        </w:rPr>
      </w:pPr>
      <w:r>
        <w:rPr>
          <w:rFonts w:hint="eastAsia" w:ascii="华文行楷" w:eastAsia="华文行楷"/>
          <w:b/>
          <w:sz w:val="32"/>
          <w:szCs w:val="32"/>
        </w:rPr>
        <w:t>20</w:t>
      </w:r>
      <w:r>
        <w:rPr>
          <w:rFonts w:ascii="华文行楷" w:eastAsia="华文行楷"/>
          <w:b/>
          <w:sz w:val="32"/>
          <w:szCs w:val="32"/>
        </w:rPr>
        <w:t>2</w:t>
      </w:r>
      <w:r>
        <w:rPr>
          <w:rFonts w:hint="eastAsia" w:ascii="华文行楷" w:eastAsia="华文行楷"/>
          <w:b/>
          <w:sz w:val="32"/>
          <w:szCs w:val="32"/>
          <w:lang w:val="en-US" w:eastAsia="zh-CN"/>
        </w:rPr>
        <w:t>5</w:t>
      </w:r>
      <w:r>
        <w:rPr>
          <w:rFonts w:hint="eastAsia" w:ascii="华文行楷" w:eastAsia="华文行楷"/>
          <w:b/>
          <w:sz w:val="32"/>
          <w:szCs w:val="32"/>
        </w:rPr>
        <w:t>.</w:t>
      </w:r>
      <w:r>
        <w:rPr>
          <w:rFonts w:hint="eastAsia" w:ascii="华文行楷" w:eastAsia="华文行楷"/>
          <w:b/>
          <w:sz w:val="32"/>
          <w:szCs w:val="32"/>
          <w:lang w:val="en-US" w:eastAsia="zh-CN"/>
        </w:rPr>
        <w:t>6</w:t>
      </w:r>
    </w:p>
    <w:sectPr>
      <w:pgSz w:w="11906" w:h="16838"/>
      <w:pgMar w:top="1440" w:right="147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zZjgyODc4NWFjOGI5ZjkzY2IxNDdjNWQwNTkzMjIifQ=="/>
  </w:docVars>
  <w:rsids>
    <w:rsidRoot w:val="00172A27"/>
    <w:rsid w:val="000248DD"/>
    <w:rsid w:val="00172A27"/>
    <w:rsid w:val="001E7B69"/>
    <w:rsid w:val="00481E8B"/>
    <w:rsid w:val="004A7A14"/>
    <w:rsid w:val="00572F9B"/>
    <w:rsid w:val="00650818"/>
    <w:rsid w:val="00667B22"/>
    <w:rsid w:val="00684A9C"/>
    <w:rsid w:val="006A5D2A"/>
    <w:rsid w:val="006F1516"/>
    <w:rsid w:val="006F5CDA"/>
    <w:rsid w:val="008B6C00"/>
    <w:rsid w:val="008D5742"/>
    <w:rsid w:val="00920C08"/>
    <w:rsid w:val="00940317"/>
    <w:rsid w:val="009439C6"/>
    <w:rsid w:val="0098647F"/>
    <w:rsid w:val="009D3E39"/>
    <w:rsid w:val="00B54A04"/>
    <w:rsid w:val="00B63281"/>
    <w:rsid w:val="00C51559"/>
    <w:rsid w:val="00C51808"/>
    <w:rsid w:val="00C64F27"/>
    <w:rsid w:val="00CA78AE"/>
    <w:rsid w:val="00CF0D20"/>
    <w:rsid w:val="00D13C54"/>
    <w:rsid w:val="00D228B6"/>
    <w:rsid w:val="00D3117A"/>
    <w:rsid w:val="00DD15FB"/>
    <w:rsid w:val="00E70BC8"/>
    <w:rsid w:val="00EA3691"/>
    <w:rsid w:val="00EE6E94"/>
    <w:rsid w:val="00F1110D"/>
    <w:rsid w:val="00FB0623"/>
    <w:rsid w:val="03DF3D71"/>
    <w:rsid w:val="11A027A1"/>
    <w:rsid w:val="14822B57"/>
    <w:rsid w:val="179074EA"/>
    <w:rsid w:val="1A48654A"/>
    <w:rsid w:val="1BF07916"/>
    <w:rsid w:val="1D051836"/>
    <w:rsid w:val="1E221943"/>
    <w:rsid w:val="1EE167F5"/>
    <w:rsid w:val="23F679F0"/>
    <w:rsid w:val="24A321D8"/>
    <w:rsid w:val="24AB5D30"/>
    <w:rsid w:val="275E4715"/>
    <w:rsid w:val="31E42E92"/>
    <w:rsid w:val="333F5516"/>
    <w:rsid w:val="33BD0CC2"/>
    <w:rsid w:val="396326C8"/>
    <w:rsid w:val="39835BB2"/>
    <w:rsid w:val="3BCB20AE"/>
    <w:rsid w:val="41DE5543"/>
    <w:rsid w:val="4D1C6CF1"/>
    <w:rsid w:val="50370390"/>
    <w:rsid w:val="50532D96"/>
    <w:rsid w:val="509B2249"/>
    <w:rsid w:val="57DD28CF"/>
    <w:rsid w:val="5A3C1077"/>
    <w:rsid w:val="5B556BF4"/>
    <w:rsid w:val="5D1B005D"/>
    <w:rsid w:val="5FE63FAD"/>
    <w:rsid w:val="62C03543"/>
    <w:rsid w:val="636E044E"/>
    <w:rsid w:val="63C110F2"/>
    <w:rsid w:val="67DE1B82"/>
    <w:rsid w:val="6DD534FB"/>
    <w:rsid w:val="6F7E3243"/>
    <w:rsid w:val="6F9C60D7"/>
    <w:rsid w:val="72F33447"/>
    <w:rsid w:val="78996B63"/>
    <w:rsid w:val="7ECC66A5"/>
    <w:rsid w:val="7F5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主题 字符"/>
    <w:basedOn w:val="11"/>
    <w:link w:val="6"/>
    <w:qFormat/>
    <w:uiPriority w:val="0"/>
    <w:rPr>
      <w:kern w:val="2"/>
      <w:sz w:val="21"/>
      <w:szCs w:val="24"/>
    </w:rPr>
  </w:style>
  <w:style w:type="paragraph" w:customStyle="1" w:styleId="1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35</Characters>
  <Lines>1</Lines>
  <Paragraphs>1</Paragraphs>
  <TotalTime>7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2023-06-30T13:45:00Z</dcterms:created>
  <dc:creator>yun</dc:creator>
  <cp:lastModifiedBy>袁裕添</cp:lastModifiedBy>
  <cp:lastPrinted>2014-03-06T03:14:00Z</cp:lastPrinted>
  <dcterms:modified xsi:type="dcterms:W3CDTF">2025-07-08T17:56:56Z</dcterms:modified>
  <dc:title>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E88668716D7845008BC64D2D075B1B07_13</vt:lpwstr>
  </property>
  <property fmtid="{D5CDD505-2E9C-101B-9397-08002B2CF9AE}" pid="4" name="KSOTemplateDocerSaveRecord">
    <vt:lpwstr>eyJoZGlkIjoiODQzZjgyODc4NWFjOGI5ZjkzY2IxNDdjNWQwNTkzMjIiLCJ1c2VySWQiOiI4MzE1MjU5NTQifQ==</vt:lpwstr>
  </property>
</Properties>
</file>