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6B19D" w14:textId="46375E60" w:rsidR="00F62893" w:rsidRDefault="00000000">
      <w:pPr>
        <w:spacing w:line="720" w:lineRule="exact"/>
        <w:jc w:val="cente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t>第十</w:t>
      </w:r>
      <w:r>
        <w:rPr>
          <w:rFonts w:ascii="方正小标宋简体" w:eastAsia="方正小标宋简体" w:hAnsi="方正小标宋简体" w:cs="方正小标宋简体" w:hint="eastAsia"/>
          <w:b/>
          <w:bCs/>
          <w:sz w:val="44"/>
          <w:szCs w:val="44"/>
          <w:lang w:eastAsia="zh"/>
        </w:rPr>
        <w:t>五</w:t>
      </w:r>
      <w:r>
        <w:rPr>
          <w:rFonts w:ascii="方正小标宋简体" w:eastAsia="方正小标宋简体" w:hAnsi="方正小标宋简体" w:cs="方正小标宋简体" w:hint="eastAsia"/>
          <w:b/>
          <w:bCs/>
          <w:sz w:val="44"/>
          <w:szCs w:val="44"/>
        </w:rPr>
        <w:t>届志愿服务评选表彰活动评选细则</w:t>
      </w:r>
    </w:p>
    <w:p w14:paraId="65B883EA" w14:textId="77777777" w:rsidR="00F62893" w:rsidRDefault="00F62893">
      <w:pPr>
        <w:spacing w:line="560" w:lineRule="exact"/>
        <w:jc w:val="center"/>
        <w:rPr>
          <w:sz w:val="36"/>
          <w:szCs w:val="36"/>
        </w:rPr>
      </w:pPr>
    </w:p>
    <w:p w14:paraId="72A98477" w14:textId="77777777" w:rsidR="00F62893" w:rsidRDefault="00000000">
      <w:pPr>
        <w:spacing w:beforeLines="50" w:before="156" w:afterLines="50" w:after="156" w:line="560" w:lineRule="exact"/>
        <w:ind w:left="178"/>
        <w:rPr>
          <w:rFonts w:ascii="黑体" w:eastAsia="黑体" w:hAnsi="黑体" w:cs="宋体" w:hint="eastAsia"/>
          <w:sz w:val="32"/>
          <w:szCs w:val="32"/>
        </w:rPr>
      </w:pPr>
      <w:r>
        <w:rPr>
          <w:rFonts w:ascii="黑体" w:eastAsia="黑体" w:hAnsi="黑体" w:cs="宋体" w:hint="eastAsia"/>
          <w:sz w:val="32"/>
          <w:szCs w:val="32"/>
        </w:rPr>
        <w:t>一、志愿服务类</w:t>
      </w:r>
    </w:p>
    <w:p w14:paraId="6C4BCEFA" w14:textId="77777777" w:rsidR="00F62893" w:rsidRDefault="00000000">
      <w:pPr>
        <w:spacing w:beforeLines="50" w:before="156" w:afterLines="50" w:after="156" w:line="560" w:lineRule="exact"/>
        <w:ind w:left="178" w:firstLineChars="200" w:firstLine="640"/>
        <w:rPr>
          <w:rFonts w:ascii="楷体" w:eastAsia="楷体" w:hAnsi="楷体" w:cs="宋体" w:hint="eastAsia"/>
          <w:sz w:val="32"/>
          <w:szCs w:val="32"/>
        </w:rPr>
      </w:pPr>
      <w:r>
        <w:rPr>
          <w:rFonts w:ascii="楷体" w:eastAsia="楷体" w:hAnsi="楷体" w:cs="宋体" w:hint="eastAsia"/>
          <w:sz w:val="32"/>
          <w:szCs w:val="32"/>
        </w:rPr>
        <w:t>（一）优秀志愿者</w:t>
      </w:r>
    </w:p>
    <w:p w14:paraId="33502F81" w14:textId="77777777" w:rsidR="00F62893" w:rsidRDefault="00000000">
      <w:pPr>
        <w:spacing w:line="560" w:lineRule="exact"/>
        <w:ind w:leftChars="200" w:left="420" w:firstLineChars="100" w:firstLine="32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1.计分公式</w:t>
      </w:r>
    </w:p>
    <w:p w14:paraId="263B23E2"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学院评审总分＝服务时数计分×70％＋奖励加分×20％+学院评选分数×10%</w:t>
      </w:r>
    </w:p>
    <w:p w14:paraId="45DC5B89" w14:textId="77777777" w:rsidR="00F62893" w:rsidRDefault="00000000">
      <w:pPr>
        <w:spacing w:line="560" w:lineRule="exact"/>
        <w:ind w:leftChars="200" w:left="420" w:firstLineChars="100" w:firstLine="32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2.服务时数计分原则</w:t>
      </w:r>
    </w:p>
    <w:p w14:paraId="31B066B8"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1）可认定的志愿服务时长仅限志愿者直接参与到服务社会公众生产生活和促进社会发展进步的活动，是指利用自己的时间、技能、资源、善心为同学、邻居、社区、社会提供盈利、无偿、非职业化援助的行为。校青协、院青协常规服务，绿色文明社、自强社等其他校内外公益组织社团特色服务均在可认证范围；组织社团内部工作，如值班例会，不算做一线服务； </w:t>
      </w:r>
    </w:p>
    <w:p w14:paraId="5761736A"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（2）服务时长20小时以内，记1分/小时；20至40小时，记0.8分/小时；40至60小时，记0.6分/小时；60-80小时，记0.4分/小时；80小时以上，记0.2分/小时；</w:t>
      </w:r>
    </w:p>
    <w:p w14:paraId="509589CA"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（3）服务时分数最高分为100分，总分若超过100分，则按100分计算。</w:t>
      </w:r>
    </w:p>
    <w:p w14:paraId="13D3F3E3" w14:textId="77777777" w:rsidR="00F62893" w:rsidRDefault="00000000">
      <w:pPr>
        <w:spacing w:line="560" w:lineRule="exact"/>
        <w:ind w:leftChars="200" w:left="420" w:firstLineChars="100" w:firstLine="32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3.奖励加分计算原则</w:t>
      </w:r>
    </w:p>
    <w:p w14:paraId="453FF55A"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（1）获奖情况</w:t>
      </w:r>
    </w:p>
    <w:p w14:paraId="41B445C7"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lastRenderedPageBreak/>
        <w:t>因志愿服务工作突出，被评为年度优秀志愿者称号的，按照国家级、省级、市级、区级、校级、院级的获奖情况分别加6、5、4、3、2、1分；</w:t>
      </w:r>
    </w:p>
    <w:p w14:paraId="3BE5B318"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社会实践活动</w:t>
      </w:r>
    </w:p>
    <w:p w14:paraId="7614645A"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按社会实践队伍评优情况，实践队伍荣获各类荣誉的，按照国家级、省级、市级、区级、校级、院级的获奖等级，该社会实践队伍的成员分别加6、5、4、3、2、1分，可累计加分；</w:t>
      </w:r>
    </w:p>
    <w:p w14:paraId="075AB939"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注：社会实践活动类时数不算作有效时数，但“实践证明”可以用于加分。</w:t>
      </w:r>
    </w:p>
    <w:p w14:paraId="3E80822B"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（3）献血</w:t>
      </w:r>
    </w:p>
    <w:p w14:paraId="630E89E1"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献血一次加1分，累积最高不得超过2分；</w:t>
      </w:r>
    </w:p>
    <w:p w14:paraId="3FCC69E9"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注：加分项分数最高分为100分，总分若超过100分，则按100分计算。</w:t>
      </w:r>
    </w:p>
    <w:p w14:paraId="2007DC13"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4.学院评选分数原则</w:t>
      </w:r>
    </w:p>
    <w:p w14:paraId="689282DE"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eastAsia="zh"/>
        </w:rPr>
        <w:t>学院</w:t>
      </w:r>
      <w:r>
        <w:rPr>
          <w:rFonts w:ascii="方正仿宋_GBK" w:eastAsia="方正仿宋_GBK" w:hAnsi="方正仿宋_GBK" w:cs="方正仿宋_GBK" w:hint="eastAsia"/>
          <w:sz w:val="32"/>
          <w:szCs w:val="32"/>
        </w:rPr>
        <w:t>可以根据志愿服务实际、专业特色活动等，设计学院计分细则，采取积分累计、民主评议等方式推进评选工作。</w:t>
      </w:r>
    </w:p>
    <w:p w14:paraId="57B360CE"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5.附则</w:t>
      </w:r>
    </w:p>
    <w:p w14:paraId="179596BB"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（1）参与本次评选的志愿服务证明需满足以下条件：</w:t>
      </w:r>
    </w:p>
    <w:p w14:paraId="60C439E1"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①详尽记录活动名称、时间、地点及主办单位;</w:t>
      </w:r>
    </w:p>
    <w:p w14:paraId="62ED648C"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②落款单位为各级党政部门、机关事业单位、各级团组织或与各级党政部门、机关事业单位、各级团组织合作开展志愿服务活动的非营利性社会组织。</w:t>
      </w:r>
    </w:p>
    <w:p w14:paraId="483739B5"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lastRenderedPageBreak/>
        <w:t>③对判别不明的加分项，具体认定标准由评选工作小组商议决定。</w:t>
      </w:r>
    </w:p>
    <w:p w14:paraId="09ADAF59" w14:textId="77777777" w:rsidR="00F62893" w:rsidRDefault="00000000">
      <w:pPr>
        <w:spacing w:line="560" w:lineRule="exact"/>
        <w:ind w:firstLineChars="200" w:firstLine="640"/>
        <w:rPr>
          <w:rFonts w:ascii="方正仿宋_GBK" w:eastAsia="方正仿宋_GBK" w:hAnsi="方正仿宋_GBK" w:cs="方正仿宋_GBK" w:hint="eastAsia"/>
          <w:sz w:val="32"/>
          <w:szCs w:val="32"/>
          <w:lang w:eastAsia="zh"/>
        </w:rPr>
      </w:pPr>
      <w:r>
        <w:rPr>
          <w:rFonts w:ascii="方正仿宋_GBK" w:eastAsia="方正仿宋_GBK" w:hAnsi="方正仿宋_GBK" w:cs="方正仿宋_GBK" w:hint="eastAsia"/>
          <w:sz w:val="32"/>
          <w:szCs w:val="32"/>
          <w:lang w:eastAsia="zh"/>
        </w:rPr>
        <w:t>在完成上述综合评分后，各学院依据总分由高至低进行排序，并根据既定</w:t>
      </w:r>
      <w:r>
        <w:rPr>
          <w:rFonts w:ascii="方正仿宋_GBK" w:eastAsia="方正仿宋_GBK" w:hAnsi="方正仿宋_GBK" w:cs="方正仿宋_GBK" w:hint="eastAsia"/>
          <w:sz w:val="32"/>
          <w:szCs w:val="32"/>
        </w:rPr>
        <w:t>分配</w:t>
      </w:r>
      <w:r>
        <w:rPr>
          <w:rFonts w:ascii="方正仿宋_GBK" w:eastAsia="方正仿宋_GBK" w:hAnsi="方正仿宋_GBK" w:cs="方正仿宋_GBK" w:hint="eastAsia"/>
          <w:sz w:val="32"/>
          <w:szCs w:val="32"/>
          <w:lang w:eastAsia="zh"/>
        </w:rPr>
        <w:t>名额填写推荐名单。学院按名额上限报送推荐名单后，经校级评审复核，最终确定各奖项归属。</w:t>
      </w:r>
    </w:p>
    <w:p w14:paraId="672C8D98" w14:textId="511C147C" w:rsidR="00F62893" w:rsidRDefault="00000000">
      <w:pPr>
        <w:spacing w:line="560" w:lineRule="exact"/>
        <w:ind w:firstLineChars="200" w:firstLine="640"/>
        <w:rPr>
          <w:rFonts w:ascii="方正仿宋_GBK" w:eastAsia="方正仿宋_GBK" w:hAnsi="方正仿宋_GBK" w:cs="方正仿宋_GBK" w:hint="eastAsia"/>
          <w:sz w:val="32"/>
          <w:szCs w:val="32"/>
          <w:lang w:eastAsia="zh"/>
        </w:rPr>
      </w:pPr>
      <w:r>
        <w:rPr>
          <w:rFonts w:ascii="方正仿宋_GBK" w:eastAsia="方正仿宋_GBK" w:hAnsi="方正仿宋_GBK" w:cs="方正仿宋_GBK" w:hint="eastAsia"/>
          <w:sz w:val="32"/>
          <w:szCs w:val="32"/>
          <w:lang w:eastAsia="zh"/>
        </w:rPr>
        <w:t>（</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lang w:eastAsia="zh"/>
        </w:rPr>
        <w:t>关于金银铜奖志愿者的推选说明如下：各</w:t>
      </w:r>
      <w:r w:rsidR="00941A62">
        <w:rPr>
          <w:rFonts w:ascii="方正仿宋_GBK" w:eastAsia="方正仿宋_GBK" w:hAnsi="方正仿宋_GBK" w:cs="方正仿宋_GBK" w:hint="eastAsia"/>
          <w:sz w:val="32"/>
          <w:szCs w:val="32"/>
          <w:lang w:eastAsia="zh"/>
        </w:rPr>
        <w:t>学院</w:t>
      </w:r>
      <w:r>
        <w:rPr>
          <w:rFonts w:ascii="方正仿宋_GBK" w:eastAsia="方正仿宋_GBK" w:hAnsi="方正仿宋_GBK" w:cs="方正仿宋_GBK" w:hint="eastAsia"/>
          <w:sz w:val="32"/>
          <w:szCs w:val="32"/>
          <w:lang w:eastAsia="zh"/>
        </w:rPr>
        <w:t>根据总分排序，</w:t>
      </w:r>
      <w:r>
        <w:rPr>
          <w:rFonts w:ascii="方正仿宋_GBK" w:eastAsia="方正仿宋_GBK" w:hAnsi="方正仿宋_GBK" w:cs="方正仿宋_GBK" w:hint="eastAsia"/>
          <w:sz w:val="32"/>
          <w:szCs w:val="32"/>
        </w:rPr>
        <w:t>推荐</w:t>
      </w:r>
      <w:r>
        <w:rPr>
          <w:rFonts w:ascii="方正仿宋_GBK" w:eastAsia="方正仿宋_GBK" w:hAnsi="方正仿宋_GBK" w:cs="方正仿宋_GBK" w:hint="eastAsia"/>
          <w:sz w:val="32"/>
          <w:szCs w:val="32"/>
          <w:lang w:eastAsia="zh"/>
        </w:rPr>
        <w:t>最高分的银奖志愿者候选人参与学校金奖志愿者评选。未获得金奖志愿者的候选人</w:t>
      </w:r>
      <w:r>
        <w:rPr>
          <w:rFonts w:ascii="方正仿宋_GBK" w:eastAsia="方正仿宋_GBK" w:hAnsi="方正仿宋_GBK" w:cs="方正仿宋_GBK" w:hint="eastAsia"/>
          <w:sz w:val="32"/>
          <w:szCs w:val="32"/>
        </w:rPr>
        <w:t>获得</w:t>
      </w:r>
      <w:r>
        <w:rPr>
          <w:rFonts w:ascii="方正仿宋_GBK" w:eastAsia="方正仿宋_GBK" w:hAnsi="方正仿宋_GBK" w:cs="方正仿宋_GBK" w:hint="eastAsia"/>
          <w:sz w:val="32"/>
          <w:szCs w:val="32"/>
          <w:lang w:eastAsia="zh"/>
        </w:rPr>
        <w:t>银奖志愿者荣誉称号。</w:t>
      </w:r>
    </w:p>
    <w:p w14:paraId="3340FD20" w14:textId="77777777" w:rsidR="00F62893" w:rsidRDefault="00000000">
      <w:pPr>
        <w:spacing w:beforeLines="50" w:before="156" w:afterLines="50" w:after="156" w:line="560" w:lineRule="exact"/>
        <w:ind w:left="178" w:firstLineChars="200" w:firstLine="640"/>
        <w:rPr>
          <w:rFonts w:ascii="楷体" w:eastAsia="楷体" w:hAnsi="楷体" w:cs="宋体" w:hint="eastAsia"/>
          <w:sz w:val="32"/>
          <w:szCs w:val="32"/>
        </w:rPr>
      </w:pPr>
      <w:r>
        <w:rPr>
          <w:rFonts w:ascii="楷体" w:eastAsia="楷体" w:hAnsi="楷体" w:cs="宋体" w:hint="eastAsia"/>
          <w:sz w:val="32"/>
          <w:szCs w:val="32"/>
        </w:rPr>
        <w:t>（二）优秀青年志愿服务项目</w:t>
      </w:r>
    </w:p>
    <w:p w14:paraId="5F3B8698"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sz w:val="32"/>
          <w:szCs w:val="32"/>
        </w:rPr>
        <w:t>评选采用</w:t>
      </w:r>
      <w:r>
        <w:rPr>
          <w:rFonts w:ascii="Cambria" w:eastAsia="方正仿宋_GBK" w:hAnsi="Cambria" w:cs="Cambria" w:hint="eastAsia"/>
          <w:sz w:val="32"/>
          <w:szCs w:val="32"/>
        </w:rPr>
        <w:t>“</w:t>
      </w:r>
      <w:r>
        <w:rPr>
          <w:rFonts w:ascii="方正仿宋_GBK" w:eastAsia="方正仿宋_GBK" w:hAnsi="方正仿宋_GBK" w:cs="方正仿宋_GBK"/>
          <w:sz w:val="32"/>
          <w:szCs w:val="32"/>
        </w:rPr>
        <w:t>学院推荐、学校认定”的方式。</w:t>
      </w:r>
      <w:r>
        <w:rPr>
          <w:rFonts w:ascii="方正仿宋_GBK" w:eastAsia="方正仿宋_GBK" w:hAnsi="方正仿宋_GBK" w:cs="方正仿宋_GBK" w:hint="eastAsia"/>
          <w:sz w:val="32"/>
          <w:szCs w:val="32"/>
        </w:rPr>
        <w:t>各</w:t>
      </w:r>
      <w:r>
        <w:rPr>
          <w:rFonts w:ascii="方正仿宋_GBK" w:eastAsia="方正仿宋_GBK" w:hAnsi="方正仿宋_GBK" w:cs="方正仿宋_GBK"/>
          <w:sz w:val="32"/>
          <w:szCs w:val="32"/>
        </w:rPr>
        <w:t>学院至多可推荐1个优秀青年志愿服务项目至学校</w:t>
      </w:r>
      <w:r>
        <w:rPr>
          <w:rFonts w:ascii="方正仿宋_GBK" w:eastAsia="方正仿宋_GBK" w:hAnsi="方正仿宋_GBK" w:cs="方正仿宋_GBK" w:hint="eastAsia"/>
          <w:sz w:val="32"/>
          <w:szCs w:val="32"/>
        </w:rPr>
        <w:t>，经学校</w:t>
      </w:r>
      <w:r>
        <w:rPr>
          <w:rFonts w:ascii="方正仿宋_GBK" w:eastAsia="方正仿宋_GBK" w:hAnsi="方正仿宋_GBK" w:cs="方正仿宋_GBK"/>
          <w:sz w:val="32"/>
          <w:szCs w:val="32"/>
        </w:rPr>
        <w:t>审核通过后，直接授予“优秀青年志愿服务项目”称号。</w:t>
      </w:r>
    </w:p>
    <w:p w14:paraId="09A76A7C" w14:textId="77777777" w:rsidR="00F62893" w:rsidRDefault="00F62893">
      <w:pPr>
        <w:spacing w:beforeLines="50" w:before="156" w:afterLines="50" w:after="156" w:line="560" w:lineRule="exact"/>
        <w:ind w:left="178"/>
        <w:rPr>
          <w:rFonts w:ascii="宋体" w:hAnsi="宋体" w:cs="宋体" w:hint="eastAsia"/>
          <w:sz w:val="32"/>
          <w:szCs w:val="32"/>
        </w:rPr>
      </w:pPr>
    </w:p>
    <w:p w14:paraId="76ACD4C9" w14:textId="77777777" w:rsidR="00F62893" w:rsidRDefault="00000000">
      <w:pPr>
        <w:spacing w:beforeLines="50" w:before="156" w:afterLines="50" w:after="156" w:line="560" w:lineRule="exact"/>
        <w:ind w:left="178"/>
        <w:rPr>
          <w:rFonts w:ascii="黑体" w:eastAsia="黑体" w:hAnsi="黑体" w:cs="宋体" w:hint="eastAsia"/>
          <w:sz w:val="32"/>
          <w:szCs w:val="32"/>
        </w:rPr>
      </w:pPr>
      <w:r>
        <w:rPr>
          <w:rFonts w:ascii="黑体" w:eastAsia="黑体" w:hAnsi="黑体" w:cs="宋体" w:hint="eastAsia"/>
          <w:sz w:val="32"/>
          <w:szCs w:val="32"/>
        </w:rPr>
        <w:t>二、志愿工作类</w:t>
      </w:r>
    </w:p>
    <w:p w14:paraId="5F6C16A2" w14:textId="77777777" w:rsidR="00F62893" w:rsidRDefault="00000000">
      <w:pPr>
        <w:spacing w:beforeLines="50" w:before="156" w:afterLines="50" w:after="156" w:line="560" w:lineRule="exact"/>
        <w:ind w:left="178" w:firstLineChars="200" w:firstLine="640"/>
        <w:rPr>
          <w:rFonts w:ascii="楷体" w:eastAsia="楷体" w:hAnsi="楷体" w:cs="宋体" w:hint="eastAsia"/>
          <w:sz w:val="32"/>
          <w:szCs w:val="32"/>
        </w:rPr>
      </w:pPr>
      <w:r>
        <w:rPr>
          <w:rFonts w:ascii="楷体" w:eastAsia="楷体" w:hAnsi="楷体" w:cs="宋体" w:hint="eastAsia"/>
          <w:sz w:val="32"/>
          <w:szCs w:val="32"/>
        </w:rPr>
        <w:t>（一）青年志愿者工作先进个人</w:t>
      </w:r>
    </w:p>
    <w:p w14:paraId="50AD292E"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sz w:val="32"/>
          <w:szCs w:val="32"/>
        </w:rPr>
        <w:t>评选采用</w:t>
      </w:r>
      <w:r>
        <w:rPr>
          <w:rFonts w:ascii="Cambria" w:eastAsia="方正仿宋_GBK" w:hAnsi="Cambria" w:cs="Cambria" w:hint="eastAsia"/>
          <w:sz w:val="32"/>
          <w:szCs w:val="32"/>
        </w:rPr>
        <w:t>“</w:t>
      </w:r>
      <w:r>
        <w:rPr>
          <w:rFonts w:ascii="方正仿宋_GBK" w:eastAsia="方正仿宋_GBK" w:hAnsi="方正仿宋_GBK" w:cs="方正仿宋_GBK"/>
          <w:sz w:val="32"/>
          <w:szCs w:val="32"/>
        </w:rPr>
        <w:t>学院推荐、学校认定”的方式。</w:t>
      </w:r>
      <w:r>
        <w:rPr>
          <w:rFonts w:ascii="方正仿宋_GBK" w:eastAsia="方正仿宋_GBK" w:hAnsi="方正仿宋_GBK" w:cs="方正仿宋_GBK" w:hint="eastAsia"/>
          <w:sz w:val="32"/>
          <w:szCs w:val="32"/>
        </w:rPr>
        <w:t>各</w:t>
      </w:r>
      <w:r>
        <w:rPr>
          <w:rFonts w:ascii="方正仿宋_GBK" w:eastAsia="方正仿宋_GBK" w:hAnsi="方正仿宋_GBK" w:cs="方正仿宋_GBK"/>
          <w:sz w:val="32"/>
          <w:szCs w:val="32"/>
        </w:rPr>
        <w:t>学院推荐</w:t>
      </w:r>
      <w:r>
        <w:rPr>
          <w:rFonts w:ascii="方正仿宋_GBK" w:eastAsia="方正仿宋_GBK" w:hAnsi="方正仿宋_GBK" w:cs="方正仿宋_GBK" w:hint="eastAsia"/>
          <w:sz w:val="32"/>
          <w:szCs w:val="32"/>
        </w:rPr>
        <w:t>相应名额的</w:t>
      </w:r>
      <w:r>
        <w:rPr>
          <w:rFonts w:ascii="方正仿宋_GBK" w:eastAsia="方正仿宋_GBK" w:hAnsi="方正仿宋_GBK" w:cs="方正仿宋_GBK"/>
          <w:sz w:val="32"/>
          <w:szCs w:val="32"/>
        </w:rPr>
        <w:t>青年志愿</w:t>
      </w:r>
      <w:r>
        <w:rPr>
          <w:rFonts w:ascii="方正仿宋_GBK" w:eastAsia="方正仿宋_GBK" w:hAnsi="方正仿宋_GBK" w:cs="方正仿宋_GBK" w:hint="eastAsia"/>
          <w:sz w:val="32"/>
          <w:szCs w:val="32"/>
        </w:rPr>
        <w:t>者工作先进个人至</w:t>
      </w:r>
      <w:r>
        <w:rPr>
          <w:rFonts w:ascii="方正仿宋_GBK" w:eastAsia="方正仿宋_GBK" w:hAnsi="方正仿宋_GBK" w:cs="方正仿宋_GBK"/>
          <w:sz w:val="32"/>
          <w:szCs w:val="32"/>
        </w:rPr>
        <w:t>学校</w:t>
      </w:r>
      <w:r>
        <w:rPr>
          <w:rFonts w:ascii="方正仿宋_GBK" w:eastAsia="方正仿宋_GBK" w:hAnsi="方正仿宋_GBK" w:cs="方正仿宋_GBK" w:hint="eastAsia"/>
          <w:sz w:val="32"/>
          <w:szCs w:val="32"/>
        </w:rPr>
        <w:t>（详见附件1），经学校</w:t>
      </w:r>
      <w:r>
        <w:rPr>
          <w:rFonts w:ascii="方正仿宋_GBK" w:eastAsia="方正仿宋_GBK" w:hAnsi="方正仿宋_GBK" w:cs="方正仿宋_GBK"/>
          <w:sz w:val="32"/>
          <w:szCs w:val="32"/>
        </w:rPr>
        <w:t>审核通过后，直接授予“青年志愿</w:t>
      </w:r>
      <w:r>
        <w:rPr>
          <w:rFonts w:ascii="方正仿宋_GBK" w:eastAsia="方正仿宋_GBK" w:hAnsi="方正仿宋_GBK" w:cs="方正仿宋_GBK" w:hint="eastAsia"/>
          <w:sz w:val="32"/>
          <w:szCs w:val="32"/>
        </w:rPr>
        <w:t>者工作先进个人</w:t>
      </w:r>
      <w:r>
        <w:rPr>
          <w:rFonts w:ascii="方正仿宋_GBK" w:eastAsia="方正仿宋_GBK" w:hAnsi="方正仿宋_GBK" w:cs="方正仿宋_GBK"/>
          <w:sz w:val="32"/>
          <w:szCs w:val="32"/>
        </w:rPr>
        <w:t>”称号。</w:t>
      </w:r>
    </w:p>
    <w:p w14:paraId="1E11ABDF" w14:textId="77777777" w:rsidR="00F62893" w:rsidRDefault="00F62893">
      <w:pPr>
        <w:spacing w:beforeLines="50" w:before="156" w:afterLines="50" w:after="156" w:line="560" w:lineRule="exact"/>
        <w:ind w:left="178"/>
        <w:rPr>
          <w:rFonts w:ascii="宋体" w:hAnsi="宋体" w:cs="宋体" w:hint="eastAsia"/>
          <w:sz w:val="32"/>
          <w:szCs w:val="32"/>
        </w:rPr>
      </w:pPr>
    </w:p>
    <w:p w14:paraId="26FB3B8B" w14:textId="77777777" w:rsidR="00F62893" w:rsidRDefault="00000000">
      <w:pPr>
        <w:spacing w:beforeLines="50" w:before="156" w:afterLines="50" w:after="156" w:line="560" w:lineRule="exact"/>
        <w:ind w:left="178" w:firstLineChars="200" w:firstLine="640"/>
        <w:rPr>
          <w:rFonts w:ascii="楷体" w:eastAsia="楷体" w:hAnsi="楷体" w:cs="宋体" w:hint="eastAsia"/>
          <w:sz w:val="32"/>
          <w:szCs w:val="32"/>
        </w:rPr>
      </w:pPr>
      <w:r>
        <w:rPr>
          <w:rFonts w:ascii="楷体" w:eastAsia="楷体" w:hAnsi="楷体" w:cs="宋体" w:hint="eastAsia"/>
          <w:sz w:val="32"/>
          <w:szCs w:val="32"/>
        </w:rPr>
        <w:lastRenderedPageBreak/>
        <w:t>（二）优秀青年志愿者协会</w:t>
      </w:r>
    </w:p>
    <w:p w14:paraId="0F27F973" w14:textId="77777777" w:rsidR="00F62893"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评选采用“学院自评、学校评议“的方式。各二级学院青年志愿者协会对2024-2025学年工作情况进行陈述和自评，提交申报表（附件3）和一览表（附件4）及相关证明材料。学校根据评选材料和工作情况评定若干优秀协会。</w:t>
      </w:r>
    </w:p>
    <w:p w14:paraId="0B995BDD" w14:textId="77777777" w:rsidR="00F62893" w:rsidRDefault="00F62893">
      <w:pPr>
        <w:spacing w:line="560" w:lineRule="exact"/>
        <w:rPr>
          <w:rFonts w:ascii="方正仿宋_GBK" w:eastAsia="方正仿宋_GBK" w:hAnsi="方正仿宋_GBK" w:cs="方正仿宋_GBK" w:hint="eastAsia"/>
          <w:sz w:val="32"/>
          <w:szCs w:val="32"/>
        </w:rPr>
      </w:pPr>
    </w:p>
    <w:sectPr w:rsidR="00F62893">
      <w:headerReference w:type="default"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52E9" w14:textId="77777777" w:rsidR="00E438F8" w:rsidRDefault="00E438F8">
      <w:r>
        <w:separator/>
      </w:r>
    </w:p>
  </w:endnote>
  <w:endnote w:type="continuationSeparator" w:id="0">
    <w:p w14:paraId="6D4ABA55" w14:textId="77777777" w:rsidR="00E438F8" w:rsidRDefault="00E4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embedBold r:id="rId1" w:subsetted="1" w:fontKey="{94327CD0-49A5-44F7-8F99-FFBA7C741AE2}"/>
  </w:font>
  <w:font w:name="黑体">
    <w:altName w:val="SimHei"/>
    <w:panose1 w:val="02010609060101010101"/>
    <w:charset w:val="86"/>
    <w:family w:val="modern"/>
    <w:pitch w:val="fixed"/>
    <w:sig w:usb0="800002BF" w:usb1="38CF7CFA" w:usb2="00000016" w:usb3="00000000" w:csb0="00040001" w:csb1="00000000"/>
    <w:embedRegular r:id="rId2" w:subsetted="1" w:fontKey="{E5825183-123C-4B36-9DDC-13D68E269334}"/>
  </w:font>
  <w:font w:name="楷体">
    <w:panose1 w:val="02010609060101010101"/>
    <w:charset w:val="86"/>
    <w:family w:val="modern"/>
    <w:pitch w:val="fixed"/>
    <w:sig w:usb0="800002BF" w:usb1="38CF7CFA" w:usb2="00000016" w:usb3="00000000" w:csb0="00040001" w:csb1="00000000"/>
    <w:embedRegular r:id="rId3" w:subsetted="1" w:fontKey="{AFBA5049-84DB-4D52-9611-88C80752E515}"/>
  </w:font>
  <w:font w:name="方正仿宋_GBK">
    <w:panose1 w:val="02000000000000000000"/>
    <w:charset w:val="86"/>
    <w:family w:val="auto"/>
    <w:pitch w:val="variable"/>
    <w:sig w:usb0="A00002BF" w:usb1="38CF7CFA" w:usb2="00082016" w:usb3="00000000" w:csb0="00040001" w:csb1="00000000"/>
    <w:embedRegular r:id="rId4" w:subsetted="1" w:fontKey="{D1A5981F-BA2E-43CB-A576-318E2393A138}"/>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BA65" w14:textId="77777777" w:rsidR="00F62893" w:rsidRDefault="00000000">
    <w:pPr>
      <w:pStyle w:val="a7"/>
    </w:pPr>
    <w:r>
      <w:rPr>
        <w:noProof/>
      </w:rPr>
      <mc:AlternateContent>
        <mc:Choice Requires="wps">
          <w:drawing>
            <wp:anchor distT="0" distB="0" distL="114300" distR="114300" simplePos="0" relativeHeight="251659264" behindDoc="0" locked="0" layoutInCell="1" allowOverlap="1" wp14:anchorId="24D9D9E9" wp14:editId="548995B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42422F" w14:textId="77777777" w:rsidR="00F62893"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D9D9E9"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3D42422F" w14:textId="77777777" w:rsidR="00F62893"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7A79" w14:textId="77777777" w:rsidR="00E438F8" w:rsidRDefault="00E438F8">
      <w:r>
        <w:separator/>
      </w:r>
    </w:p>
  </w:footnote>
  <w:footnote w:type="continuationSeparator" w:id="0">
    <w:p w14:paraId="70EB1124" w14:textId="77777777" w:rsidR="00E438F8" w:rsidRDefault="00E43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3FD6" w14:textId="77777777" w:rsidR="00F62893" w:rsidRDefault="00000000">
    <w:pPr>
      <w:pStyle w:val="a9"/>
    </w:pPr>
    <w:r>
      <w:rPr>
        <w:rFonts w:hint="eastAsia"/>
        <w:noProof/>
      </w:rPr>
      <w:drawing>
        <wp:inline distT="0" distB="0" distL="114300" distR="114300" wp14:anchorId="0F44BAC0" wp14:editId="5ABD224D">
          <wp:extent cx="5269865" cy="721995"/>
          <wp:effectExtent l="0" t="0" r="6985" b="1905"/>
          <wp:docPr id="1" name="图片 1" descr="页眉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1"/>
                  <pic:cNvPicPr>
                    <a:picLocks noChangeAspect="1"/>
                  </pic:cNvPicPr>
                </pic:nvPicPr>
                <pic:blipFill>
                  <a:blip r:embed="rId1"/>
                  <a:stretch>
                    <a:fillRect/>
                  </a:stretch>
                </pic:blipFill>
                <pic:spPr>
                  <a:xfrm>
                    <a:off x="0" y="0"/>
                    <a:ext cx="5269865" cy="721995"/>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FiZDIzMjBhYjY3YjcwYmIxYWI1NjM4YzVmYjEyMDMifQ=="/>
  </w:docVars>
  <w:rsids>
    <w:rsidRoot w:val="00B46E0F"/>
    <w:rsid w:val="A6A27277"/>
    <w:rsid w:val="ABFDFD54"/>
    <w:rsid w:val="AFFD3773"/>
    <w:rsid w:val="CF5FC7F0"/>
    <w:rsid w:val="D6F56300"/>
    <w:rsid w:val="DBFDE3CF"/>
    <w:rsid w:val="DFFFB2E5"/>
    <w:rsid w:val="E33F0689"/>
    <w:rsid w:val="F6775137"/>
    <w:rsid w:val="F773011A"/>
    <w:rsid w:val="F9E7C968"/>
    <w:rsid w:val="FBFB0E9A"/>
    <w:rsid w:val="FBFF412A"/>
    <w:rsid w:val="FFB35011"/>
    <w:rsid w:val="00025C3E"/>
    <w:rsid w:val="0005447A"/>
    <w:rsid w:val="000568F5"/>
    <w:rsid w:val="00060870"/>
    <w:rsid w:val="000627F9"/>
    <w:rsid w:val="00075362"/>
    <w:rsid w:val="000764B4"/>
    <w:rsid w:val="0008518A"/>
    <w:rsid w:val="0009757C"/>
    <w:rsid w:val="000A176B"/>
    <w:rsid w:val="000B4805"/>
    <w:rsid w:val="000F1ACD"/>
    <w:rsid w:val="000F3BA6"/>
    <w:rsid w:val="00103CFE"/>
    <w:rsid w:val="001156CB"/>
    <w:rsid w:val="00166721"/>
    <w:rsid w:val="001668BE"/>
    <w:rsid w:val="001711CE"/>
    <w:rsid w:val="0017309D"/>
    <w:rsid w:val="00176323"/>
    <w:rsid w:val="0017736C"/>
    <w:rsid w:val="00181490"/>
    <w:rsid w:val="001C5A2D"/>
    <w:rsid w:val="001D4B88"/>
    <w:rsid w:val="00202F0C"/>
    <w:rsid w:val="0022747A"/>
    <w:rsid w:val="002625F4"/>
    <w:rsid w:val="0028126F"/>
    <w:rsid w:val="0028739D"/>
    <w:rsid w:val="0029529D"/>
    <w:rsid w:val="002C4F11"/>
    <w:rsid w:val="002C793A"/>
    <w:rsid w:val="002E20C2"/>
    <w:rsid w:val="0032730D"/>
    <w:rsid w:val="00331EED"/>
    <w:rsid w:val="003347E8"/>
    <w:rsid w:val="00342554"/>
    <w:rsid w:val="00383CE7"/>
    <w:rsid w:val="0038440F"/>
    <w:rsid w:val="003C10C1"/>
    <w:rsid w:val="003D19DA"/>
    <w:rsid w:val="004168D6"/>
    <w:rsid w:val="00435B9F"/>
    <w:rsid w:val="00462C4D"/>
    <w:rsid w:val="00466997"/>
    <w:rsid w:val="00471688"/>
    <w:rsid w:val="004940F1"/>
    <w:rsid w:val="004D10EB"/>
    <w:rsid w:val="004D4000"/>
    <w:rsid w:val="004D7FE0"/>
    <w:rsid w:val="004F3E8D"/>
    <w:rsid w:val="00502C1C"/>
    <w:rsid w:val="005070B6"/>
    <w:rsid w:val="00575885"/>
    <w:rsid w:val="00575E6D"/>
    <w:rsid w:val="00587734"/>
    <w:rsid w:val="00593AE6"/>
    <w:rsid w:val="005E753A"/>
    <w:rsid w:val="005F59DC"/>
    <w:rsid w:val="006101D1"/>
    <w:rsid w:val="00643AAC"/>
    <w:rsid w:val="00654020"/>
    <w:rsid w:val="00656445"/>
    <w:rsid w:val="00687073"/>
    <w:rsid w:val="006B5875"/>
    <w:rsid w:val="006F0426"/>
    <w:rsid w:val="006F1972"/>
    <w:rsid w:val="00703DF6"/>
    <w:rsid w:val="00710C10"/>
    <w:rsid w:val="00710DD9"/>
    <w:rsid w:val="00737EF6"/>
    <w:rsid w:val="00742E49"/>
    <w:rsid w:val="00750F82"/>
    <w:rsid w:val="00786C98"/>
    <w:rsid w:val="007A3838"/>
    <w:rsid w:val="007A60DC"/>
    <w:rsid w:val="00805D14"/>
    <w:rsid w:val="00813445"/>
    <w:rsid w:val="00830E5C"/>
    <w:rsid w:val="00844FE1"/>
    <w:rsid w:val="008567BF"/>
    <w:rsid w:val="00873C17"/>
    <w:rsid w:val="00874944"/>
    <w:rsid w:val="00880406"/>
    <w:rsid w:val="00886A98"/>
    <w:rsid w:val="008C4C7F"/>
    <w:rsid w:val="008E6126"/>
    <w:rsid w:val="008F5358"/>
    <w:rsid w:val="00916619"/>
    <w:rsid w:val="009254D1"/>
    <w:rsid w:val="00926E39"/>
    <w:rsid w:val="0092790F"/>
    <w:rsid w:val="00937DBD"/>
    <w:rsid w:val="00941A62"/>
    <w:rsid w:val="00947B67"/>
    <w:rsid w:val="00963BF5"/>
    <w:rsid w:val="009760D6"/>
    <w:rsid w:val="009A445A"/>
    <w:rsid w:val="009B57DC"/>
    <w:rsid w:val="009D03C1"/>
    <w:rsid w:val="00A1409D"/>
    <w:rsid w:val="00A16E71"/>
    <w:rsid w:val="00A22BC2"/>
    <w:rsid w:val="00A50BA9"/>
    <w:rsid w:val="00A9202F"/>
    <w:rsid w:val="00AB1FAA"/>
    <w:rsid w:val="00AB2A8B"/>
    <w:rsid w:val="00AC3A9F"/>
    <w:rsid w:val="00AD5981"/>
    <w:rsid w:val="00B31E30"/>
    <w:rsid w:val="00B46E0F"/>
    <w:rsid w:val="00B501AC"/>
    <w:rsid w:val="00B64776"/>
    <w:rsid w:val="00B91A2C"/>
    <w:rsid w:val="00B9430B"/>
    <w:rsid w:val="00B952FA"/>
    <w:rsid w:val="00BA78B0"/>
    <w:rsid w:val="00BC1515"/>
    <w:rsid w:val="00BD75B9"/>
    <w:rsid w:val="00BE2B67"/>
    <w:rsid w:val="00BF27FC"/>
    <w:rsid w:val="00C23622"/>
    <w:rsid w:val="00C23B68"/>
    <w:rsid w:val="00C30D01"/>
    <w:rsid w:val="00C3556D"/>
    <w:rsid w:val="00C72119"/>
    <w:rsid w:val="00C729B1"/>
    <w:rsid w:val="00C733A3"/>
    <w:rsid w:val="00C73B2E"/>
    <w:rsid w:val="00C8291F"/>
    <w:rsid w:val="00C82F56"/>
    <w:rsid w:val="00C8621B"/>
    <w:rsid w:val="00C86D53"/>
    <w:rsid w:val="00CD195C"/>
    <w:rsid w:val="00CE1EC3"/>
    <w:rsid w:val="00D8746D"/>
    <w:rsid w:val="00D92302"/>
    <w:rsid w:val="00DE198D"/>
    <w:rsid w:val="00E00EF2"/>
    <w:rsid w:val="00E438F8"/>
    <w:rsid w:val="00E43EE2"/>
    <w:rsid w:val="00E45865"/>
    <w:rsid w:val="00E57C9B"/>
    <w:rsid w:val="00E63119"/>
    <w:rsid w:val="00EA4047"/>
    <w:rsid w:val="00EA4D8F"/>
    <w:rsid w:val="00EC76EE"/>
    <w:rsid w:val="00EC7AF9"/>
    <w:rsid w:val="00F048F2"/>
    <w:rsid w:val="00F120F6"/>
    <w:rsid w:val="00F32D8E"/>
    <w:rsid w:val="00F36C63"/>
    <w:rsid w:val="00F475EF"/>
    <w:rsid w:val="00F606BE"/>
    <w:rsid w:val="00F62893"/>
    <w:rsid w:val="00F71736"/>
    <w:rsid w:val="00FA0AB4"/>
    <w:rsid w:val="00FB0BFD"/>
    <w:rsid w:val="00FD0395"/>
    <w:rsid w:val="00FD22D7"/>
    <w:rsid w:val="00FD5394"/>
    <w:rsid w:val="00FD63ED"/>
    <w:rsid w:val="00FE110C"/>
    <w:rsid w:val="00FE14D4"/>
    <w:rsid w:val="00FE6D9F"/>
    <w:rsid w:val="025A28E3"/>
    <w:rsid w:val="02633669"/>
    <w:rsid w:val="06316315"/>
    <w:rsid w:val="065B0C8D"/>
    <w:rsid w:val="07201BDF"/>
    <w:rsid w:val="090A1F44"/>
    <w:rsid w:val="0A7F00D0"/>
    <w:rsid w:val="137B981F"/>
    <w:rsid w:val="140219E2"/>
    <w:rsid w:val="141379A2"/>
    <w:rsid w:val="14142F81"/>
    <w:rsid w:val="14585750"/>
    <w:rsid w:val="1464290B"/>
    <w:rsid w:val="150A2BE2"/>
    <w:rsid w:val="188A1DB8"/>
    <w:rsid w:val="19815FEC"/>
    <w:rsid w:val="1BF53757"/>
    <w:rsid w:val="1C4708B2"/>
    <w:rsid w:val="20004C7D"/>
    <w:rsid w:val="21AF97EA"/>
    <w:rsid w:val="224E3E0C"/>
    <w:rsid w:val="245B535F"/>
    <w:rsid w:val="26195D82"/>
    <w:rsid w:val="26D90AA2"/>
    <w:rsid w:val="2B712EE0"/>
    <w:rsid w:val="2C1F40AD"/>
    <w:rsid w:val="2CF53B77"/>
    <w:rsid w:val="2D051C5E"/>
    <w:rsid w:val="2D930D91"/>
    <w:rsid w:val="2E9AECD7"/>
    <w:rsid w:val="2F76ECA6"/>
    <w:rsid w:val="30DA2B4B"/>
    <w:rsid w:val="314105D3"/>
    <w:rsid w:val="31A40F40"/>
    <w:rsid w:val="31C02D9B"/>
    <w:rsid w:val="32717922"/>
    <w:rsid w:val="33C4749D"/>
    <w:rsid w:val="3652177C"/>
    <w:rsid w:val="36792E1E"/>
    <w:rsid w:val="36BA7097"/>
    <w:rsid w:val="388F704A"/>
    <w:rsid w:val="38E24F51"/>
    <w:rsid w:val="391B03AC"/>
    <w:rsid w:val="3998008B"/>
    <w:rsid w:val="3B045E11"/>
    <w:rsid w:val="3C075C27"/>
    <w:rsid w:val="3C3124E0"/>
    <w:rsid w:val="402D77DC"/>
    <w:rsid w:val="41CA5A8D"/>
    <w:rsid w:val="4345230E"/>
    <w:rsid w:val="469C298D"/>
    <w:rsid w:val="470441BE"/>
    <w:rsid w:val="47E3645E"/>
    <w:rsid w:val="489565B3"/>
    <w:rsid w:val="49E24939"/>
    <w:rsid w:val="4C313174"/>
    <w:rsid w:val="4D6A1936"/>
    <w:rsid w:val="4DA062C9"/>
    <w:rsid w:val="4DFB61FC"/>
    <w:rsid w:val="4E7B33C3"/>
    <w:rsid w:val="4FDC462B"/>
    <w:rsid w:val="517B2A79"/>
    <w:rsid w:val="522444D1"/>
    <w:rsid w:val="52DB27E7"/>
    <w:rsid w:val="531819BB"/>
    <w:rsid w:val="56F45CB1"/>
    <w:rsid w:val="583E026A"/>
    <w:rsid w:val="585A7D98"/>
    <w:rsid w:val="5AEB2A3B"/>
    <w:rsid w:val="5C282855"/>
    <w:rsid w:val="5C3B7E51"/>
    <w:rsid w:val="5E730D65"/>
    <w:rsid w:val="5F6E0561"/>
    <w:rsid w:val="60E90D38"/>
    <w:rsid w:val="637706FE"/>
    <w:rsid w:val="642871A1"/>
    <w:rsid w:val="6434172F"/>
    <w:rsid w:val="6582684C"/>
    <w:rsid w:val="66E02622"/>
    <w:rsid w:val="67EF4786"/>
    <w:rsid w:val="6B1F6DAF"/>
    <w:rsid w:val="6E356993"/>
    <w:rsid w:val="6E9D602D"/>
    <w:rsid w:val="70C2354A"/>
    <w:rsid w:val="72A0268D"/>
    <w:rsid w:val="73EBFCC5"/>
    <w:rsid w:val="73F71963"/>
    <w:rsid w:val="758426F5"/>
    <w:rsid w:val="7633435D"/>
    <w:rsid w:val="792E2937"/>
    <w:rsid w:val="799202B8"/>
    <w:rsid w:val="79AC681F"/>
    <w:rsid w:val="7CFC4066"/>
    <w:rsid w:val="7EDB42FF"/>
    <w:rsid w:val="7F7971B8"/>
    <w:rsid w:val="7FBADE8E"/>
    <w:rsid w:val="7FEF4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7426C"/>
  <w15:docId w15:val="{2F52AF22-5F83-4B4C-B1A1-85D591F2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Strong"/>
    <w:basedOn w:val="a0"/>
    <w:uiPriority w:val="22"/>
    <w:qFormat/>
    <w:rPr>
      <w:b/>
      <w:bCs/>
    </w:rPr>
  </w:style>
  <w:style w:type="character" w:styleId="ae">
    <w:name w:val="Emphasis"/>
    <w:basedOn w:val="a0"/>
    <w:uiPriority w:val="20"/>
    <w:qFormat/>
    <w:rPr>
      <w:i/>
      <w:iCs/>
    </w:rPr>
  </w:style>
  <w:style w:type="character" w:styleId="af">
    <w:name w:val="Hyperlink"/>
    <w:basedOn w:val="a0"/>
    <w:uiPriority w:val="99"/>
    <w:semiHidden/>
    <w:unhideWhenUsed/>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6">
    <w:name w:val="批注框文本 字符"/>
    <w:basedOn w:val="a0"/>
    <w:link w:val="a5"/>
    <w:uiPriority w:val="99"/>
    <w:semiHidden/>
    <w:qFormat/>
    <w:rPr>
      <w:rFonts w:ascii="Times New Roman" w:hAnsi="Times New Roman"/>
      <w:kern w:val="2"/>
      <w:sz w:val="18"/>
      <w:szCs w:val="18"/>
    </w:rPr>
  </w:style>
  <w:style w:type="character" w:customStyle="1" w:styleId="a4">
    <w:name w:val="批注文字 字符"/>
    <w:basedOn w:val="a0"/>
    <w:link w:val="a3"/>
    <w:uiPriority w:val="99"/>
    <w:qFormat/>
    <w:rPr>
      <w:rFonts w:ascii="Times New Roman" w:eastAsia="宋体" w:hAnsi="Times New Roman" w:cs="Times New Roman"/>
      <w:kern w:val="2"/>
      <w:sz w:val="21"/>
    </w:rPr>
  </w:style>
  <w:style w:type="character" w:customStyle="1" w:styleId="ac">
    <w:name w:val="批注主题 字符"/>
    <w:basedOn w:val="a4"/>
    <w:link w:val="ab"/>
    <w:uiPriority w:val="99"/>
    <w:semiHidden/>
    <w:qFormat/>
    <w:rPr>
      <w:rFonts w:ascii="Times New Roman" w:eastAsia="宋体" w:hAnsi="Times New Roman" w:cs="Times New Roman"/>
      <w:b/>
      <w:bCs/>
      <w:kern w:val="2"/>
      <w:sz w:val="21"/>
    </w:rPr>
  </w:style>
  <w:style w:type="paragraph" w:customStyle="1" w:styleId="11">
    <w:name w:val="修订1"/>
    <w:hidden/>
    <w:uiPriority w:val="99"/>
    <w:unhideWhenUsed/>
    <w:qFormat/>
    <w:rPr>
      <w:kern w:val="2"/>
      <w:sz w:val="21"/>
    </w:rPr>
  </w:style>
  <w:style w:type="paragraph" w:styleId="af1">
    <w:name w:val="List Paragraph"/>
    <w:basedOn w:val="a"/>
    <w:uiPriority w:val="99"/>
    <w:unhideWhenUsed/>
    <w:pPr>
      <w:ind w:firstLineChars="200" w:firstLine="420"/>
    </w:pPr>
  </w:style>
  <w:style w:type="paragraph" w:customStyle="1" w:styleId="2">
    <w:name w:val="修订2"/>
    <w:hidden/>
    <w:uiPriority w:val="99"/>
    <w:unhideWhenUs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659</Words>
  <Characters>679</Characters>
  <Application>Microsoft Office Word</Application>
  <DocSecurity>0</DocSecurity>
  <Lines>37</Lines>
  <Paragraphs>34</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伏流</cp:lastModifiedBy>
  <cp:revision>10</cp:revision>
  <dcterms:created xsi:type="dcterms:W3CDTF">2021-10-22T11:25:00Z</dcterms:created>
  <dcterms:modified xsi:type="dcterms:W3CDTF">2025-11-04T09:32:00Z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0AAD6BF37C7248C9BDA32B90902F030B_13</vt:lpwstr>
  </property>
  <property fmtid="{D5CDD505-2E9C-101B-9397-08002B2CF9AE}" pid="4" name="KSOTemplateDocerSaveRecord">
    <vt:lpwstr>eyJoZGlkIjoiZDI3ODIzODI4ZTA1Yjk2YzliMzM0NWMxMGYyMjE1NzgiLCJ1c2VySWQiOiIzNzkwMzc3MjIifQ==</vt:lpwstr>
  </property>
</Properties>
</file>