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0FF3C">
      <w:pPr>
        <w:widowControl/>
        <w:shd w:val="clear" w:color="auto" w:fill="FFFFFF"/>
        <w:spacing w:before="100" w:beforeAutospacing="1" w:after="100" w:afterAutospacing="1" w:line="300" w:lineRule="exact"/>
        <w:contextualSpacing/>
        <w:jc w:val="left"/>
        <w:rPr>
          <w:rFonts w:ascii="宋体" w:hAnsi="宋体" w:cs="_5b8b_4f53"/>
          <w:bCs/>
          <w:spacing w:val="16"/>
          <w:kern w:val="0"/>
          <w:sz w:val="24"/>
          <w:shd w:val="clear" w:color="auto" w:fill="FFFFFF"/>
        </w:rPr>
      </w:pPr>
      <w:r>
        <w:rPr>
          <w:rFonts w:hint="eastAsia" w:ascii="宋体" w:hAnsi="宋体" w:cs="_5b8b_4f53"/>
          <w:bCs/>
          <w:spacing w:val="16"/>
          <w:kern w:val="0"/>
          <w:sz w:val="24"/>
          <w:shd w:val="clear" w:color="auto" w:fill="FFFFFF"/>
        </w:rPr>
        <w:t>附件3</w:t>
      </w:r>
    </w:p>
    <w:p w14:paraId="573C60DC">
      <w:pPr>
        <w:widowControl/>
        <w:shd w:val="clear" w:color="auto" w:fill="FFFFFF"/>
        <w:spacing w:before="100" w:beforeAutospacing="1" w:after="100" w:afterAutospacing="1" w:line="300" w:lineRule="exact"/>
        <w:contextualSpacing/>
        <w:jc w:val="left"/>
        <w:rPr>
          <w:rFonts w:ascii="宋体" w:hAnsi="宋体" w:cs="_5b8b_4f53"/>
          <w:bCs/>
          <w:spacing w:val="16"/>
          <w:kern w:val="0"/>
          <w:sz w:val="24"/>
          <w:shd w:val="clear" w:color="auto" w:fill="FFFFFF"/>
        </w:rPr>
      </w:pPr>
    </w:p>
    <w:p w14:paraId="425CBD60">
      <w:pPr>
        <w:widowControl/>
        <w:shd w:val="clear" w:color="auto" w:fill="FFFFFF"/>
        <w:spacing w:before="100" w:beforeAutospacing="1" w:after="100" w:afterAutospacing="1" w:line="380" w:lineRule="exact"/>
        <w:contextualSpacing/>
        <w:jc w:val="center"/>
        <w:rPr>
          <w:rFonts w:hint="eastAsia" w:ascii="_5b8b_4f53" w:hAnsi="_5b8b_4f53" w:cs="_5b8b_4f53" w:eastAsiaTheme="minorEastAsia"/>
          <w:b/>
          <w:spacing w:val="16"/>
          <w:kern w:val="0"/>
          <w:sz w:val="32"/>
          <w:szCs w:val="32"/>
          <w:shd w:val="clear" w:color="auto" w:fill="FFFFFF"/>
        </w:rPr>
      </w:pPr>
      <w:r>
        <w:rPr>
          <w:rFonts w:hint="eastAsia" w:cs="_5b8b_4f53" w:asciiTheme="minorEastAsia" w:hAnsiTheme="minorEastAsia" w:eastAsiaTheme="minorEastAsia"/>
          <w:b/>
          <w:spacing w:val="16"/>
          <w:kern w:val="0"/>
          <w:sz w:val="32"/>
          <w:szCs w:val="32"/>
          <w:shd w:val="clear" w:color="auto" w:fill="FFFFFF"/>
        </w:rPr>
        <w:t>20</w:t>
      </w:r>
      <w:r>
        <w:rPr>
          <w:rFonts w:hint="eastAsia" w:cs="_5b8b_4f53" w:asciiTheme="minorEastAsia" w:hAnsiTheme="minorEastAsia" w:eastAsiaTheme="minorEastAsia"/>
          <w:b/>
          <w:spacing w:val="16"/>
          <w:kern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宋体" w:hAnsi="宋体" w:cs="宋体"/>
          <w:b/>
          <w:spacing w:val="16"/>
          <w:kern w:val="0"/>
          <w:sz w:val="32"/>
          <w:szCs w:val="32"/>
          <w:shd w:val="clear" w:color="auto" w:fill="FFFFFF"/>
        </w:rPr>
        <w:t>年</w:t>
      </w:r>
      <w:r>
        <w:rPr>
          <w:rFonts w:ascii="_5b8b_4f53" w:hAnsi="_5b8b_4f53" w:eastAsia="_5b8b_4f53" w:cs="_5b8b_4f53"/>
          <w:b/>
          <w:spacing w:val="16"/>
          <w:kern w:val="0"/>
          <w:sz w:val="32"/>
          <w:szCs w:val="32"/>
          <w:shd w:val="clear" w:color="auto" w:fill="FFFFFF"/>
        </w:rPr>
        <w:t>华南师范大学</w:t>
      </w:r>
      <w:r>
        <w:rPr>
          <w:rFonts w:hint="eastAsia" w:ascii="宋体" w:hAnsi="宋体" w:cs="宋体"/>
          <w:b/>
          <w:spacing w:val="16"/>
          <w:kern w:val="0"/>
          <w:sz w:val="32"/>
          <w:szCs w:val="32"/>
          <w:shd w:val="clear" w:color="auto" w:fill="FFFFFF"/>
        </w:rPr>
        <w:t>寒假招生宣传活动承诺</w:t>
      </w:r>
      <w:r>
        <w:rPr>
          <w:rFonts w:ascii="_5b8b_4f53" w:hAnsi="_5b8b_4f53" w:eastAsia="_5b8b_4f53" w:cs="_5b8b_4f53"/>
          <w:b/>
          <w:spacing w:val="16"/>
          <w:kern w:val="0"/>
          <w:sz w:val="32"/>
          <w:szCs w:val="32"/>
          <w:shd w:val="clear" w:color="auto" w:fill="FFFFFF"/>
        </w:rPr>
        <w:t>书</w:t>
      </w:r>
    </w:p>
    <w:p w14:paraId="7AD9E377">
      <w:pPr>
        <w:widowControl/>
        <w:shd w:val="clear" w:color="auto" w:fill="FFFFFF"/>
        <w:spacing w:before="100" w:beforeAutospacing="1" w:after="100" w:afterAutospacing="1" w:line="300" w:lineRule="exact"/>
        <w:contextualSpacing/>
        <w:jc w:val="center"/>
        <w:rPr>
          <w:rFonts w:hint="eastAsia" w:ascii="宋体" w:hAnsi="宋体" w:cs="_5b8b_4f53" w:eastAsiaTheme="minorEastAsia"/>
          <w:bCs/>
          <w:spacing w:val="16"/>
          <w:kern w:val="0"/>
          <w:sz w:val="24"/>
          <w:shd w:val="clear" w:color="auto" w:fill="FFFFFF"/>
        </w:rPr>
      </w:pPr>
    </w:p>
    <w:p w14:paraId="13F83309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本人自愿参加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年华南师范大学寒假招生宣传</w:t>
      </w:r>
      <w:r>
        <w:rPr>
          <w:rFonts w:ascii="宋体" w:hAnsi="宋体"/>
          <w:sz w:val="24"/>
        </w:rPr>
        <w:t>活动，并保证本人身体和心理状况适合参加本次</w:t>
      </w:r>
      <w:r>
        <w:rPr>
          <w:rFonts w:hint="eastAsia" w:ascii="宋体" w:hAnsi="宋体"/>
          <w:sz w:val="24"/>
        </w:rPr>
        <w:t>活动。</w:t>
      </w:r>
    </w:p>
    <w:p w14:paraId="7EC94A1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本人</w:t>
      </w:r>
      <w:r>
        <w:rPr>
          <w:rFonts w:ascii="宋体" w:hAnsi="宋体"/>
          <w:sz w:val="24"/>
        </w:rPr>
        <w:t>对本次</w:t>
      </w:r>
      <w:r>
        <w:rPr>
          <w:rFonts w:hint="eastAsia" w:ascii="宋体" w:hAnsi="宋体"/>
          <w:sz w:val="24"/>
        </w:rPr>
        <w:t>寒假招生宣传活动</w:t>
      </w:r>
      <w:r>
        <w:rPr>
          <w:rFonts w:ascii="宋体" w:hAnsi="宋体"/>
          <w:sz w:val="24"/>
        </w:rPr>
        <w:t>的目的、性质、实践地的情况以及可能的风险有清楚的了解，详细阅读并全部理解教育部令第12号《学生伤害事故处理办法》（2002年9月1日生效）。</w:t>
      </w:r>
    </w:p>
    <w:p w14:paraId="0B2C3D0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 xml:space="preserve">. </w:t>
      </w:r>
      <w:r>
        <w:rPr>
          <w:rFonts w:ascii="宋体" w:hAnsi="宋体"/>
          <w:sz w:val="24"/>
        </w:rPr>
        <w:t>严格遵守国家法律、法规，不做任何违法违纪行为。</w:t>
      </w:r>
    </w:p>
    <w:p w14:paraId="3B2E2C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 本人严格执行学</w:t>
      </w:r>
      <w:r>
        <w:rPr>
          <w:rFonts w:hint="eastAsia" w:ascii="宋体" w:hAnsi="宋体"/>
          <w:sz w:val="24"/>
        </w:rPr>
        <w:t>校</w:t>
      </w:r>
      <w:r>
        <w:rPr>
          <w:rFonts w:ascii="宋体" w:hAnsi="宋体"/>
          <w:sz w:val="24"/>
        </w:rPr>
        <w:t>关于</w:t>
      </w:r>
      <w:r>
        <w:rPr>
          <w:rFonts w:hint="eastAsia" w:ascii="宋体" w:hAnsi="宋体"/>
          <w:sz w:val="24"/>
        </w:rPr>
        <w:t>寒假招生宣传活动</w:t>
      </w:r>
      <w:r>
        <w:rPr>
          <w:rFonts w:ascii="宋体" w:hAnsi="宋体"/>
          <w:sz w:val="24"/>
        </w:rPr>
        <w:t>的各项规定，确保活动的</w:t>
      </w:r>
      <w:r>
        <w:rPr>
          <w:rFonts w:hint="eastAsia" w:ascii="宋体" w:hAnsi="宋体"/>
          <w:sz w:val="24"/>
        </w:rPr>
        <w:t>顺利进行，注意个人的言行举止，合理恰当地进行宣传，自觉维护华南师范大学的名声和利益。</w:t>
      </w:r>
    </w:p>
    <w:p w14:paraId="7566825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活动</w:t>
      </w:r>
      <w:r>
        <w:rPr>
          <w:rFonts w:ascii="宋体" w:hAnsi="宋体"/>
          <w:sz w:val="24"/>
        </w:rPr>
        <w:t>期间，</w:t>
      </w:r>
      <w:r>
        <w:rPr>
          <w:rFonts w:hint="eastAsia" w:ascii="宋体" w:hAnsi="宋体"/>
          <w:sz w:val="24"/>
        </w:rPr>
        <w:t>遵循安全第一的原则，</w:t>
      </w:r>
      <w:r>
        <w:rPr>
          <w:rFonts w:ascii="宋体" w:hAnsi="宋体"/>
          <w:sz w:val="24"/>
        </w:rPr>
        <w:t>出现意外事件应及时与有关救援部门联系</w:t>
      </w:r>
      <w:r>
        <w:rPr>
          <w:rFonts w:hint="eastAsia" w:ascii="宋体" w:hAnsi="宋体"/>
          <w:sz w:val="24"/>
        </w:rPr>
        <w:t>。</w:t>
      </w:r>
    </w:p>
    <w:p w14:paraId="78A3A49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6. 尊重整个团队的安排，认真完成各项</w:t>
      </w:r>
      <w:r>
        <w:rPr>
          <w:rFonts w:hint="eastAsia" w:ascii="宋体" w:hAnsi="宋体"/>
          <w:sz w:val="24"/>
        </w:rPr>
        <w:t>活动</w:t>
      </w:r>
      <w:r>
        <w:rPr>
          <w:rFonts w:ascii="宋体" w:hAnsi="宋体"/>
          <w:sz w:val="24"/>
        </w:rPr>
        <w:t>任务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团结协作，不擅自行动，对自己的行动负责</w:t>
      </w:r>
      <w:r>
        <w:rPr>
          <w:rFonts w:hint="eastAsia" w:ascii="宋体" w:hAnsi="宋体"/>
          <w:sz w:val="24"/>
        </w:rPr>
        <w:t>。</w:t>
      </w:r>
    </w:p>
    <w:p w14:paraId="38EF06D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7. </w:t>
      </w:r>
      <w:r>
        <w:rPr>
          <w:rFonts w:hint="eastAsia" w:ascii="宋体" w:hAnsi="宋体"/>
          <w:sz w:val="24"/>
        </w:rPr>
        <w:t>活动</w:t>
      </w:r>
      <w:r>
        <w:rPr>
          <w:rFonts w:ascii="宋体" w:hAnsi="宋体"/>
          <w:sz w:val="24"/>
        </w:rPr>
        <w:t>过程注意防窃、防交通事故、防意外伤害；本人财物的遗失、被盗、毁坏等经济损失由本人承担</w:t>
      </w:r>
      <w:r>
        <w:rPr>
          <w:rFonts w:hint="eastAsia" w:ascii="宋体" w:hAnsi="宋体"/>
          <w:sz w:val="24"/>
        </w:rPr>
        <w:t>。</w:t>
      </w:r>
    </w:p>
    <w:p w14:paraId="44E6E8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. 尊重各地民族、民俗习惯。</w:t>
      </w:r>
    </w:p>
    <w:p w14:paraId="6962566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 xml:space="preserve">. </w:t>
      </w:r>
      <w:r>
        <w:rPr>
          <w:rFonts w:ascii="宋体" w:hAnsi="宋体"/>
          <w:sz w:val="24"/>
        </w:rPr>
        <w:t>由于本人过错、不可抗力、意外事件导致的自身人身伤害依据《学生伤害事故处理办法》（教育部令第12号）第十二条处理</w:t>
      </w:r>
      <w:r>
        <w:rPr>
          <w:rFonts w:hint="eastAsia" w:ascii="宋体" w:hAnsi="宋体"/>
          <w:sz w:val="24"/>
        </w:rPr>
        <w:t>。</w:t>
      </w:r>
    </w:p>
    <w:p w14:paraId="7C989E8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0. 由于本人的过错造成的第三方的人身伤害或经济损失由本人承担。</w:t>
      </w:r>
    </w:p>
    <w:p w14:paraId="0606925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本人参与202</w:t>
      </w:r>
      <w:r>
        <w:rPr>
          <w:rFonts w:hint="eastAsia" w:ascii="宋体" w:hAnsi="宋体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sz w:val="24"/>
        </w:rPr>
        <w:t>年华南师范大学寒假招生宣传活动</w:t>
      </w:r>
      <w:r>
        <w:rPr>
          <w:rFonts w:ascii="宋体" w:hAnsi="宋体"/>
          <w:sz w:val="24"/>
        </w:rPr>
        <w:t>已</w:t>
      </w:r>
      <w:r>
        <w:rPr>
          <w:rFonts w:hint="eastAsia" w:ascii="宋体" w:hAnsi="宋体"/>
          <w:sz w:val="24"/>
        </w:rPr>
        <w:t>征</w:t>
      </w:r>
      <w:r>
        <w:rPr>
          <w:rFonts w:ascii="宋体" w:hAnsi="宋体"/>
          <w:sz w:val="24"/>
        </w:rPr>
        <w:t>得</w:t>
      </w:r>
      <w:r>
        <w:rPr>
          <w:rFonts w:hint="eastAsia" w:ascii="宋体" w:hAnsi="宋体"/>
          <w:sz w:val="24"/>
        </w:rPr>
        <w:t>家长</w:t>
      </w:r>
      <w:r>
        <w:rPr>
          <w:rFonts w:ascii="宋体" w:hAnsi="宋体"/>
          <w:sz w:val="24"/>
        </w:rPr>
        <w:t>的同意</w:t>
      </w:r>
      <w:r>
        <w:rPr>
          <w:rFonts w:hint="eastAsia" w:ascii="宋体" w:hAnsi="宋体"/>
          <w:sz w:val="24"/>
        </w:rPr>
        <w:t>。</w:t>
      </w:r>
    </w:p>
    <w:p w14:paraId="4528B94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2. 本人已经详细阅读并认可本</w:t>
      </w:r>
      <w:r>
        <w:rPr>
          <w:rFonts w:hint="eastAsia" w:ascii="宋体" w:hAnsi="宋体"/>
          <w:sz w:val="24"/>
        </w:rPr>
        <w:t>承诺</w:t>
      </w:r>
      <w:r>
        <w:rPr>
          <w:rFonts w:ascii="宋体" w:hAnsi="宋体"/>
          <w:sz w:val="24"/>
        </w:rPr>
        <w:t>书，对整体内容和各项规定均无异议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保证在</w:t>
      </w:r>
      <w:r>
        <w:rPr>
          <w:rFonts w:hint="eastAsia" w:ascii="宋体" w:hAnsi="宋体"/>
          <w:sz w:val="24"/>
        </w:rPr>
        <w:t>活动</w:t>
      </w:r>
      <w:r>
        <w:rPr>
          <w:rFonts w:ascii="宋体" w:hAnsi="宋体"/>
          <w:sz w:val="24"/>
        </w:rPr>
        <w:t>过程中严格遵守，并承担因违反上述规定而产生的一切后果。</w:t>
      </w:r>
    </w:p>
    <w:p w14:paraId="46595A1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</w:p>
    <w:p w14:paraId="6CE2417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3542" w:firstLineChars="1476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学院及年级</w:t>
      </w:r>
      <w:r>
        <w:rPr>
          <w:rFonts w:ascii="宋体" w:hAnsi="宋体"/>
          <w:sz w:val="24"/>
        </w:rPr>
        <w:t>：</w:t>
      </w:r>
    </w:p>
    <w:p w14:paraId="3EF6E1B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3542" w:firstLineChars="1476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ascii="宋体" w:hAnsi="宋体"/>
          <w:sz w:val="24"/>
        </w:rPr>
        <w:t>签字：</w:t>
      </w:r>
    </w:p>
    <w:p w14:paraId="203D7DF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jc w:val="right"/>
        <w:rPr>
          <w:rFonts w:ascii="宋体" w:hAnsi="宋体"/>
          <w:b/>
          <w:bCs/>
          <w:spacing w:val="16"/>
          <w:szCs w:val="21"/>
        </w:rPr>
      </w:pP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月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5b8b_4f53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BAC70E"/>
    <w:multiLevelType w:val="singleLevel"/>
    <w:tmpl w:val="78BAC70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UzZmM2MmE1MjhlNWY5MzAwMzc1ZmUwMGU2M2IifQ=="/>
  </w:docVars>
  <w:rsids>
    <w:rsidRoot w:val="00E04387"/>
    <w:rsid w:val="00024611"/>
    <w:rsid w:val="000F6A90"/>
    <w:rsid w:val="001E0989"/>
    <w:rsid w:val="001F4189"/>
    <w:rsid w:val="00232B44"/>
    <w:rsid w:val="00384276"/>
    <w:rsid w:val="003E05B0"/>
    <w:rsid w:val="00470280"/>
    <w:rsid w:val="004820A0"/>
    <w:rsid w:val="004915B0"/>
    <w:rsid w:val="005023AF"/>
    <w:rsid w:val="00535888"/>
    <w:rsid w:val="00542D95"/>
    <w:rsid w:val="00552322"/>
    <w:rsid w:val="005D4761"/>
    <w:rsid w:val="00657AD9"/>
    <w:rsid w:val="00660D7A"/>
    <w:rsid w:val="0066759B"/>
    <w:rsid w:val="006F2FBF"/>
    <w:rsid w:val="0076460C"/>
    <w:rsid w:val="00A26DD7"/>
    <w:rsid w:val="00A56C2C"/>
    <w:rsid w:val="00B233E5"/>
    <w:rsid w:val="00C04601"/>
    <w:rsid w:val="00D7024C"/>
    <w:rsid w:val="00DF69ED"/>
    <w:rsid w:val="00E04387"/>
    <w:rsid w:val="00ED01E8"/>
    <w:rsid w:val="0B0D308F"/>
    <w:rsid w:val="15754917"/>
    <w:rsid w:val="184303B4"/>
    <w:rsid w:val="262E1F66"/>
    <w:rsid w:val="435B7C8D"/>
    <w:rsid w:val="5F6D126B"/>
    <w:rsid w:val="6A7C758F"/>
    <w:rsid w:val="8BFB7329"/>
    <w:rsid w:val="BBEC3AD5"/>
    <w:rsid w:val="DDF2DB80"/>
    <w:rsid w:val="FFFEB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572</Words>
  <Characters>600</Characters>
  <Lines>4</Lines>
  <Paragraphs>1</Paragraphs>
  <TotalTime>39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2018-12-25T16:23:00Z</dcterms:created>
  <dc:creator>scnuxtw02</dc:creator>
  <cp:lastModifiedBy>造仙儿</cp:lastModifiedBy>
  <cp:lastPrinted>2022-01-06T09:22:00Z</cp:lastPrinted>
  <dcterms:modified xsi:type="dcterms:W3CDTF">2025-11-18T08:46:36Z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GrammarlyDocumentId">
    <vt:lpwstr>df9d950458e58bc50e71d90263d75bd9cc87526327b845b4557c4eb77d949292</vt:lpwstr>
  </property>
  <property fmtid="{D5CDD505-2E9C-101B-9397-08002B2CF9AE}" pid="4" name="ICV">
    <vt:lpwstr>1266AFB125065A4B96F8516540985D6C_43</vt:lpwstr>
  </property>
  <property fmtid="{D5CDD505-2E9C-101B-9397-08002B2CF9AE}" pid="5" name="KSOTemplateDocerSaveRecord">
    <vt:lpwstr>eyJoZGlkIjoiYjkyZmNhZmMwYTRkMzdjNDc0ZDBiODA4ZTNmNjg2YzYiLCJ1c2VySWQiOiIxMzg5NDgxNDU3In0=</vt:lpwstr>
  </property>
</Properties>
</file>