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24FA"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方正黑体_GBK" w:cs="方正黑体_GBK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32"/>
          <w:lang w:val="en-US" w:eastAsia="zh-CN"/>
        </w:rPr>
        <w:t>1</w:t>
      </w:r>
    </w:p>
    <w:p w14:paraId="5DF6289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项目申报表</w:t>
      </w:r>
    </w:p>
    <w:tbl>
      <w:tblPr>
        <w:tblStyle w:val="5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276"/>
        <w:gridCol w:w="1701"/>
        <w:gridCol w:w="1701"/>
        <w:gridCol w:w="2095"/>
      </w:tblGrid>
      <w:tr w14:paraId="1CF1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697D">
            <w:pPr>
              <w:adjustRightInd w:val="0"/>
              <w:snapToGrid w:val="0"/>
              <w:spacing w:line="560" w:lineRule="exact"/>
              <w:ind w:firstLine="600" w:firstLineChars="200"/>
              <w:rPr>
                <w:rFonts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学院名称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EF36">
            <w:pPr>
              <w:adjustRightInd w:val="0"/>
              <w:snapToGrid w:val="0"/>
              <w:spacing w:line="560" w:lineRule="exact"/>
              <w:ind w:firstLine="600" w:firstLineChars="200"/>
              <w:rPr>
                <w:rFonts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4026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C90C">
            <w:pPr>
              <w:adjustRightInd w:val="0"/>
              <w:snapToGrid w:val="0"/>
              <w:spacing w:line="560" w:lineRule="exact"/>
              <w:ind w:firstLine="600" w:firstLineChars="200"/>
              <w:rPr>
                <w:rFonts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11D0">
            <w:pPr>
              <w:adjustRightInd w:val="0"/>
              <w:snapToGrid w:val="0"/>
              <w:spacing w:line="560" w:lineRule="exact"/>
              <w:ind w:firstLine="600" w:firstLineChars="200"/>
              <w:rPr>
                <w:rFonts w:ascii="方正仿宋_GBK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2C61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5832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项目起始时间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8913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9639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学院年均投入经费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C07B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40E2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A095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96E7">
            <w:pPr>
              <w:widowControl/>
              <w:jc w:val="left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理论武装类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文体艺术类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实践育人类</w:t>
            </w:r>
          </w:p>
          <w:p w14:paraId="130281CD">
            <w:pPr>
              <w:widowControl/>
              <w:jc w:val="left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网络育人类  </w:t>
            </w:r>
            <w:bookmarkStart w:id="3" w:name="_GoBack"/>
            <w:bookmarkEnd w:id="3"/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科创育人类 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青思动态类</w:t>
            </w:r>
          </w:p>
        </w:tc>
      </w:tr>
      <w:tr w14:paraId="650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CB1F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22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20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0C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B2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4999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4327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2D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5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39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0BDC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4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F867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项目完成人</w:t>
            </w:r>
          </w:p>
          <w:p w14:paraId="704A0C95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（按排序，不超过5人）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65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5C5E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53A8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项目简介</w:t>
            </w:r>
          </w:p>
          <w:p w14:paraId="4E49C0B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500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77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B412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（包括但不限于项目背景、亮点做法、主要成效等，要凝练体制机制，聚焦政治引领，突出思政元素）</w:t>
            </w:r>
          </w:p>
        </w:tc>
      </w:tr>
      <w:tr w14:paraId="1E8B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80E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推广价值</w:t>
            </w:r>
          </w:p>
          <w:p w14:paraId="261A2F9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300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1B4F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（包括但不限于育人模式、育人经验等推广应用和示范引领价值）</w:t>
            </w:r>
          </w:p>
        </w:tc>
      </w:tr>
      <w:tr w14:paraId="100B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715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4601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1. XXXX年XX月获得XX省XX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大赛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X等奖；</w:t>
            </w:r>
          </w:p>
          <w:p w14:paraId="482FBD3C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2. XXXX年XX月被XX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授予“XX”荣誉称号；</w:t>
            </w:r>
          </w:p>
          <w:p w14:paraId="1AF5E1B6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……</w:t>
            </w:r>
          </w:p>
          <w:p w14:paraId="7D5F4946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（时间、荣誉名称请对照奖励证书、文件进行描述，提供级别最高的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项奖励证书）</w:t>
            </w:r>
          </w:p>
        </w:tc>
      </w:tr>
      <w:tr w14:paraId="7F12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04E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重要媒体报道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6AF8">
            <w:pPr>
              <w:adjustRightInd w:val="0"/>
              <w:snapToGrid w:val="0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（限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项，填写要求：序号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【媒体名称】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报道标题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报道链接）</w:t>
            </w:r>
          </w:p>
        </w:tc>
      </w:tr>
      <w:tr w14:paraId="6F1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6AF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学院党委意见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145C">
            <w:pPr>
              <w:adjustRightInd w:val="0"/>
              <w:snapToGrid w:val="0"/>
              <w:ind w:firstLine="600" w:firstLineChars="20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272A359E">
            <w:pPr>
              <w:adjustRightInd w:val="0"/>
              <w:snapToGrid w:val="0"/>
              <w:ind w:firstLine="600" w:firstLineChars="20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113BADB9">
            <w:pPr>
              <w:adjustRightInd w:val="0"/>
              <w:snapToGrid w:val="0"/>
              <w:ind w:firstLine="600" w:firstLineChars="20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7962D770">
            <w:pPr>
              <w:adjustRightInd w:val="0"/>
              <w:snapToGrid w:val="0"/>
              <w:ind w:firstLine="600" w:firstLineChars="20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（盖章）</w:t>
            </w:r>
          </w:p>
          <w:p w14:paraId="27E19820">
            <w:pPr>
              <w:adjustRightInd w:val="0"/>
              <w:snapToGrid w:val="0"/>
              <w:ind w:firstLine="600" w:firstLineChars="20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27A6DD03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6472330">
      <w:pPr>
        <w:adjustRightInd w:val="0"/>
        <w:snapToGrid w:val="0"/>
        <w:spacing w:line="55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项目案例书模板</w:t>
      </w:r>
    </w:p>
    <w:p w14:paraId="4FFBF0CC">
      <w:pPr>
        <w:adjustRightInd w:val="0"/>
        <w:snapToGrid w:val="0"/>
        <w:spacing w:line="550" w:lineRule="exact"/>
        <w:jc w:val="center"/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  <w:t>（1</w:t>
      </w:r>
      <w:r>
        <w:rPr>
          <w:rFonts w:ascii="方正楷体_GBK" w:hAnsi="方正楷体_GBK" w:eastAsia="方正楷体_GBK" w:cs="方正楷体_GBK"/>
          <w:snapToGrid w:val="0"/>
          <w:kern w:val="0"/>
          <w:sz w:val="32"/>
          <w:szCs w:val="32"/>
        </w:rPr>
        <w:t>000</w:t>
      </w: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  <w:t>字内）</w:t>
      </w:r>
    </w:p>
    <w:p w14:paraId="1BCCA701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主标题：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鲜明反映项目核心内容及特色，方正小标宋简体二号字</w:t>
      </w:r>
    </w:p>
    <w:p w14:paraId="456F8AEA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 xml:space="preserve">摘 </w:t>
      </w:r>
      <w:r>
        <w:rPr>
          <w:rFonts w:ascii="黑体" w:hAnsi="黑体" w:eastAsia="黑体"/>
          <w:snapToGrid w:val="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要：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简要概括项目主要内容，包括主要举措、取得成效等。仿宋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_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GB2312三号字，行间距2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磅。</w:t>
      </w:r>
    </w:p>
    <w:p w14:paraId="51336F2F"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一、基本情况（黑体，三号）</w:t>
      </w:r>
    </w:p>
    <w:p w14:paraId="26F54314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介绍项目开展基本情况，包括解决的问题和构建的机制。</w:t>
      </w:r>
      <w:bookmarkStart w:id="0" w:name="_Hlk199494548"/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正文仿宋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_GB2312三号字，行间距28磅。</w:t>
      </w:r>
    </w:p>
    <w:bookmarkEnd w:id="0"/>
    <w:p w14:paraId="7D0A1324"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二、主要做法和成效</w:t>
      </w:r>
      <w:bookmarkStart w:id="1" w:name="_Hlk199494601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（黑体，三号）</w:t>
      </w:r>
      <w:bookmarkEnd w:id="1"/>
    </w:p>
    <w:p w14:paraId="13171C11">
      <w:pPr>
        <w:adjustRightInd w:val="0"/>
        <w:snapToGrid w:val="0"/>
        <w:spacing w:line="550" w:lineRule="exact"/>
        <w:ind w:firstLine="640" w:firstLineChars="200"/>
        <w:rPr>
          <w:rFonts w:ascii="方正楷体_GBK" w:hAnsi="Times New Roman" w:eastAsia="方正楷体_GBK"/>
          <w:b/>
          <w:bCs/>
          <w:snapToGrid w:val="0"/>
          <w:kern w:val="0"/>
          <w:sz w:val="32"/>
          <w:szCs w:val="32"/>
        </w:rPr>
      </w:pPr>
      <w:r>
        <w:rPr>
          <w:rFonts w:hint="eastAsia" w:ascii="方正楷体_GBK" w:hAnsi="Times New Roman" w:eastAsia="方正楷体_GBK"/>
          <w:b/>
          <w:bCs/>
          <w:snapToGrid w:val="0"/>
          <w:kern w:val="0"/>
          <w:sz w:val="32"/>
          <w:szCs w:val="32"/>
        </w:rPr>
        <w:t>二级标题楷体_GB2312三号加粗</w:t>
      </w:r>
    </w:p>
    <w:p w14:paraId="78BB6C81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围绕主题撰写，介绍项目具体实施方式和取得的成效。</w:t>
      </w:r>
      <w:bookmarkStart w:id="2" w:name="_Hlk199494666"/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要聚焦政治引领，突出思政元素，贯穿始终。正文仿宋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_GB2312三号字，行间距28磅。</w:t>
      </w:r>
    </w:p>
    <w:bookmarkEnd w:id="2"/>
    <w:p w14:paraId="69F52A4C"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三、经验启示（黑体，三号）</w:t>
      </w:r>
    </w:p>
    <w:p w14:paraId="3076507A">
      <w:pPr>
        <w:adjustRightInd w:val="0"/>
        <w:snapToGrid w:val="0"/>
        <w:spacing w:line="550" w:lineRule="exact"/>
        <w:ind w:firstLine="640" w:firstLineChars="200"/>
        <w:rPr>
          <w:rFonts w:ascii="方正楷体_GBK" w:hAnsi="Times New Roman" w:eastAsia="方正楷体_GBK"/>
          <w:b/>
          <w:bCs/>
          <w:snapToGrid w:val="0"/>
          <w:kern w:val="0"/>
          <w:sz w:val="32"/>
          <w:szCs w:val="32"/>
        </w:rPr>
      </w:pPr>
      <w:r>
        <w:rPr>
          <w:rFonts w:hint="eastAsia" w:ascii="方正楷体_GBK" w:hAnsi="Times New Roman" w:eastAsia="方正楷体_GBK"/>
          <w:b/>
          <w:bCs/>
          <w:snapToGrid w:val="0"/>
          <w:kern w:val="0"/>
          <w:sz w:val="32"/>
          <w:szCs w:val="32"/>
        </w:rPr>
        <w:t>二级标题楷体_GB2312三号加粗</w:t>
      </w:r>
    </w:p>
    <w:p w14:paraId="6C7653FC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总结提炼项目成功的关键要素，分析经验启示，提出未来改进方向及推广工作举措。正文仿宋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_GB2312三号字，行间距28磅。</w:t>
      </w:r>
    </w:p>
    <w:p w14:paraId="7CD193ED"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附件材料清单：</w:t>
      </w:r>
    </w:p>
    <w:p w14:paraId="43298906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（如有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PPT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演示材料、视频、图片、音频、专题纪录片、书籍等相关佐证材料，请一一列出佐证材料标题，并作为附件内容一并提供）</w:t>
      </w:r>
    </w:p>
    <w:p w14:paraId="325F6DD6">
      <w:pPr>
        <w:adjustRightInd w:val="0"/>
        <w:snapToGrid w:val="0"/>
        <w:spacing w:line="550" w:lineRule="exact"/>
        <w:ind w:firstLine="640" w:firstLineChars="200"/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联系人：报送单位，姓名，联系方式</w:t>
      </w:r>
    </w:p>
    <w:p w14:paraId="260C708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426E">
    <w:pPr>
      <w:pStyle w:val="3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68F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A668F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9094">
    <w:pPr>
      <w:pStyle w:val="3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3031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33031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3C1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573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84909"/>
    <w:rsid w:val="371C5FA3"/>
    <w:rsid w:val="6EB7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758</Characters>
  <Lines>0</Lines>
  <Paragraphs>0</Paragraphs>
  <TotalTime>0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2026-03-10T08:48:00Z</dcterms:created>
  <dc:creator>puppet</dc:creator>
  <cp:lastModifiedBy>校团委组织部</cp:lastModifiedBy>
  <dcterms:modified xsi:type="dcterms:W3CDTF">2026-03-11T12:00:36Z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eyJoZGlkIjoiNTNhNzhhMWJhNTQ3ZGM5ZTA0MDljYTYwZDE1MmM4NGYiLCJ1c2VySWQiOiIxMzk1ODczMzA0In0=</vt:lpwstr>
  </property>
  <property fmtid="{D5CDD505-2E9C-101B-9397-08002B2CF9AE}" pid="4" name="ICV">
    <vt:lpwstr>E8D4FDA779394733B154143EDAB4563A_12</vt:lpwstr>
  </property>
</Properties>
</file>