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2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10"/>
          <w:sz w:val="30"/>
          <w:szCs w:val="30"/>
        </w:rPr>
        <w:t>附件</w:t>
      </w:r>
      <w:r>
        <w:rPr>
          <w:rFonts w:hint="eastAsia" w:ascii="Times New Roman" w:hAnsi="Times New Roman" w:eastAsia="方正黑体_GBK" w:cs="Times New Roman"/>
          <w:spacing w:val="10"/>
          <w:sz w:val="30"/>
          <w:szCs w:val="30"/>
          <w:lang w:val="en-US" w:eastAsia="zh-CN"/>
        </w:rPr>
        <w:t>4</w:t>
      </w:r>
    </w:p>
    <w:p w14:paraId="43F71CB5">
      <w:pPr>
        <w:keepNext w:val="0"/>
        <w:keepLines w:val="0"/>
        <w:pageBreakBefore w:val="0"/>
        <w:widowControl w:val="0"/>
        <w:tabs>
          <w:tab w:val="left" w:pos="-540"/>
          <w:tab w:val="left" w:pos="6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年度广东省青少年研究共建课题申报汇总表</w:t>
      </w:r>
    </w:p>
    <w:bookmarkEnd w:id="0"/>
    <w:p w14:paraId="67EEACB5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C2F847B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填报单位（盖章）：                                         日期：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3750"/>
        <w:gridCol w:w="1400"/>
        <w:gridCol w:w="1367"/>
        <w:gridCol w:w="1800"/>
        <w:gridCol w:w="1733"/>
        <w:gridCol w:w="3417"/>
      </w:tblGrid>
      <w:tr w14:paraId="7162E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 w14:paraId="196BCBE5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750" w:type="dxa"/>
            <w:vAlign w:val="center"/>
          </w:tcPr>
          <w:p w14:paraId="7E701799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1400" w:type="dxa"/>
            <w:vAlign w:val="center"/>
          </w:tcPr>
          <w:p w14:paraId="79AF53B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课题类型</w:t>
            </w:r>
          </w:p>
        </w:tc>
        <w:tc>
          <w:tcPr>
            <w:tcW w:w="1367" w:type="dxa"/>
            <w:vAlign w:val="center"/>
          </w:tcPr>
          <w:p w14:paraId="335473A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</w:t>
            </w:r>
          </w:p>
          <w:p w14:paraId="6DF1715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申报人</w:t>
            </w:r>
          </w:p>
        </w:tc>
        <w:tc>
          <w:tcPr>
            <w:tcW w:w="1800" w:type="dxa"/>
            <w:vAlign w:val="center"/>
          </w:tcPr>
          <w:p w14:paraId="1D50866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33" w:type="dxa"/>
            <w:vAlign w:val="center"/>
          </w:tcPr>
          <w:p w14:paraId="1675486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417" w:type="dxa"/>
            <w:vAlign w:val="center"/>
          </w:tcPr>
          <w:p w14:paraId="196CFE0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课题组成员</w:t>
            </w:r>
          </w:p>
        </w:tc>
      </w:tr>
      <w:tr w14:paraId="6273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21CED79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142C1BF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022024B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135578EC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711B6DF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47D563C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7610934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E0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5B703311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29CE61A1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798925D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755C408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06E11B2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42A5389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05B5FA5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88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389E2D8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7030128D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11CE559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60FF501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5A7B245C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112E4A6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59B7708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FEA110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填报人：                  联系电话：</w:t>
      </w:r>
    </w:p>
    <w:p w14:paraId="72983BE0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注：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课题类型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填写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“应用研究”或“基础研究”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；2.本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表由课题申报人所在单位填写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，须同时提交WORD版和加盖公章的PDF版（高校为科研部门公章）；3.各课题申报材料按本表序号排列，连同本表压缩为一个文件包发送至电子邮箱：stx_yanjiuketi@gd.gov.cn，文件包及邮件主题均命名为“XX单位+2026年度广东省青少年研究共建课题申报材料”。</w:t>
      </w:r>
    </w:p>
    <w:p w14:paraId="63297986"/>
    <w:sectPr>
      <w:pgSz w:w="16838" w:h="11906" w:orient="landscape"/>
      <w:pgMar w:top="1587" w:right="2098" w:bottom="1474" w:left="170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A63AD"/>
    <w:rsid w:val="14484B6B"/>
    <w:rsid w:val="712A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252</Characters>
  <Lines>0</Lines>
  <Paragraphs>0</Paragraphs>
  <TotalTime>0</TotalTime>
  <ScaleCrop>false</ScaleCrop>
  <LinksUpToDate>false</LinksUpToDate>
  <CharactersWithSpaces>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2026-09-18T08:36:00Z</dcterms:created>
  <dc:creator>Z。cy</dc:creator>
  <cp:lastModifiedBy>谢昕彤</cp:lastModifiedBy>
  <dcterms:modified xsi:type="dcterms:W3CDTF">2026-09-21T13:39:51Z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DED1AAF7EF4F45DB9B13DABD97E24D9C_13</vt:lpwstr>
  </property>
  <property fmtid="{D5CDD505-2E9C-101B-9397-08002B2CF9AE}" pid="4" name="KSOTemplateDocerSaveRecord">
    <vt:lpwstr>eyJoZGlkIjoiNmZhZWY0YjJiOWNiZTM5NDdjYjNiZTMwNzVkYTdkNTciLCJ1c2VySWQiOiIzMjc2Mjc4NTkifQ==</vt:lpwstr>
  </property>
</Properties>
</file>