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4620E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答辩未通过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4"/>
        <w:gridCol w:w="2638"/>
        <w:gridCol w:w="2835"/>
        <w:gridCol w:w="4033"/>
      </w:tblGrid>
      <w:tr w14:paraId="451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94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06A9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6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F77B0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F814A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403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0AA36A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9CA3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319C66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6AF26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1DC8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4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F304B7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330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CBF9E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9414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488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4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D20040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4F10C7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7073F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atLeas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235A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答辩记录（填写最近一次答辩）</w:t>
            </w:r>
          </w:p>
        </w:tc>
        <w:tc>
          <w:tcPr>
            <w:tcW w:w="9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FE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答辩</w:t>
            </w:r>
            <w:r>
              <w:rPr>
                <w:rFonts w:hint="default" w:ascii="宋体" w:hAnsi="宋体"/>
                <w:szCs w:val="21"/>
                <w:lang w:val="en-US"/>
              </w:rPr>
              <w:t>次数</w:t>
            </w:r>
            <w:r>
              <w:rPr>
                <w:rFonts w:hint="eastAsia" w:ascii="宋体" w:hAnsi="宋体"/>
                <w:szCs w:val="21"/>
              </w:rPr>
              <w:t>：□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首次申请答辩</w:t>
            </w:r>
            <w:r>
              <w:rPr>
                <w:rFonts w:hint="eastAsia" w:ascii="宋体" w:hAnsi="宋体"/>
                <w:szCs w:val="21"/>
              </w:rPr>
              <w:t>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重新申请答辩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 w14:paraId="4E82E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szCs w:val="21"/>
              </w:rPr>
              <w:t>答辩委员会委员人数：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</w:rPr>
              <w:t>人</w:t>
            </w:r>
          </w:p>
          <w:p w14:paraId="5027F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表决票数统计：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</w:t>
            </w:r>
            <w:r>
              <w:rPr>
                <w:rFonts w:ascii="宋体" w:hAnsi="宋体"/>
                <w:szCs w:val="21"/>
              </w:rPr>
              <w:t>（  ）票；不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</w:t>
            </w:r>
            <w:r>
              <w:rPr>
                <w:rFonts w:ascii="宋体" w:hAnsi="宋体"/>
                <w:szCs w:val="21"/>
              </w:rPr>
              <w:t>（  ）票</w:t>
            </w:r>
          </w:p>
          <w:p w14:paraId="01C13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未通过</w:t>
            </w:r>
          </w:p>
          <w:p w14:paraId="0D862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学位申请书</w:t>
            </w:r>
            <w:r>
              <w:rPr>
                <w:rFonts w:hint="eastAsia" w:ascii="宋体" w:hAnsi="宋体"/>
                <w:szCs w:val="21"/>
              </w:rPr>
              <w:t>》中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答辩记录页。</w:t>
            </w:r>
          </w:p>
          <w:p w14:paraId="129A9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答辩秘书（签名）：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           年   月   日</w:t>
            </w:r>
          </w:p>
        </w:tc>
      </w:tr>
      <w:tr w14:paraId="015A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72" w:hRule="atLeas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1B4C48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是否具有再次提交学位答辩申请的资格</w:t>
            </w:r>
          </w:p>
        </w:tc>
        <w:tc>
          <w:tcPr>
            <w:tcW w:w="950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E2F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 w:right="0" w:rightChars="0" w:firstLine="0" w:firstLineChars="0"/>
              <w:jc w:val="both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在符合学习年限规定的前提下，依据</w:t>
            </w:r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硕士、博士学位授予工作实施细则》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5FD73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经答辩委员会同意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完成学位论文修改，并</w:t>
            </w:r>
            <w:r>
              <w:rPr>
                <w:rFonts w:hint="eastAsia" w:ascii="宋体" w:hAnsi="宋体"/>
                <w:szCs w:val="21"/>
              </w:rPr>
              <w:t>向</w:t>
            </w:r>
          </w:p>
          <w:p w14:paraId="44029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学院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申请答辩，逾期视为放弃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eastAsia" w:ascii="宋体" w:hAnsi="宋体"/>
                <w:szCs w:val="21"/>
              </w:rPr>
              <w:t>资格。</w:t>
            </w:r>
          </w:p>
          <w:p w14:paraId="3AD4C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根据答辩委员会表决，不同意重新申请学位答辩的，经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学院学位评定分委员会审议，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</w:p>
          <w:p w14:paraId="33A03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重新申请学位，并完成授予程序。</w:t>
            </w:r>
          </w:p>
          <w:p w14:paraId="193E7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17A71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CB35284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7C3B8382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084DD736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下联：申请人留存</w:t>
      </w:r>
    </w:p>
    <w:p w14:paraId="30A2F9AE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答辩未通过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2538"/>
        <w:gridCol w:w="2835"/>
        <w:gridCol w:w="4062"/>
      </w:tblGrid>
      <w:tr w14:paraId="152C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AEE10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5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967F1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A986F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406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B07E0C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DBF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C6DB2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23C0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70265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4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9590AC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6C2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451B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3750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ABECE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4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92949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53527B18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0400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6384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答辩记录（填写最近一次答辩）</w:t>
            </w:r>
          </w:p>
        </w:tc>
        <w:tc>
          <w:tcPr>
            <w:tcW w:w="94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37B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default" w:ascii="宋体" w:hAnsi="宋体"/>
                <w:szCs w:val="21"/>
                <w:lang w:val="en-US" w:eastAsia="zh-CN"/>
              </w:rPr>
              <w:t>次数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：□首次申请答辩；□重新申请答辩</w:t>
            </w:r>
          </w:p>
          <w:p w14:paraId="119A4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答辩时间：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日；            答辩委员会委员人数：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人</w:t>
            </w:r>
          </w:p>
          <w:p w14:paraId="4A1AD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表决票数统计：通过（  ）票；不通过（  ）票</w:t>
            </w:r>
          </w:p>
          <w:p w14:paraId="02288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表决结果：未通过</w:t>
            </w:r>
          </w:p>
          <w:p w14:paraId="14CB3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学位论文存在的问题或修改意见：见《学位申请书》中答辩记录页。</w:t>
            </w:r>
          </w:p>
          <w:p w14:paraId="18A5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答辩秘书（签名）：                 年   月   日</w:t>
            </w:r>
          </w:p>
        </w:tc>
      </w:tr>
      <w:tr w14:paraId="788E3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47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2C57A6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是否具有再次提交学位答辩申请的资格</w:t>
            </w:r>
          </w:p>
        </w:tc>
        <w:tc>
          <w:tcPr>
            <w:tcW w:w="9435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12A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 w:right="0" w:rightChars="0" w:firstLine="0" w:firstLineChars="0"/>
              <w:jc w:val="both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在符合学习年限规定的前提下，依据</w:t>
            </w:r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硕士、博士学位授予工作实施细则》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1AC5C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经答辩委员会同意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完成学位论文修改，并</w:t>
            </w:r>
            <w:r>
              <w:rPr>
                <w:rFonts w:hint="eastAsia" w:ascii="宋体" w:hAnsi="宋体"/>
                <w:szCs w:val="21"/>
              </w:rPr>
              <w:t>向</w:t>
            </w:r>
          </w:p>
          <w:p w14:paraId="7B1C4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学院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申请答辩，逾期视为放弃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eastAsia" w:ascii="宋体" w:hAnsi="宋体"/>
                <w:szCs w:val="21"/>
              </w:rPr>
              <w:t>资格。</w:t>
            </w:r>
          </w:p>
          <w:p w14:paraId="3A145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根据答辩委员会表决，不同意重新申请学位答辩的，经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学院学位评定分委员会审议，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</w:p>
          <w:p w14:paraId="13B7A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重新申请学位，并完成授予程序。</w:t>
            </w:r>
          </w:p>
          <w:p w14:paraId="1D666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732B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05CDA1B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426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460DF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110345AE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7760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66F83136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08BD4"/>
    <w:rsid w:val="02EC5CDF"/>
    <w:rsid w:val="0A3D532E"/>
    <w:rsid w:val="0E4A316B"/>
    <w:rsid w:val="0E8C5C70"/>
    <w:rsid w:val="0F6175CD"/>
    <w:rsid w:val="12244F80"/>
    <w:rsid w:val="13077034"/>
    <w:rsid w:val="15E95918"/>
    <w:rsid w:val="18BC3AA7"/>
    <w:rsid w:val="1C9F1474"/>
    <w:rsid w:val="1F7A6B27"/>
    <w:rsid w:val="27D56FF1"/>
    <w:rsid w:val="29D357B2"/>
    <w:rsid w:val="2A1774EB"/>
    <w:rsid w:val="2B4B5BA2"/>
    <w:rsid w:val="301306B6"/>
    <w:rsid w:val="387B504A"/>
    <w:rsid w:val="3AFB6CF7"/>
    <w:rsid w:val="3BAC6105"/>
    <w:rsid w:val="3BD08BD4"/>
    <w:rsid w:val="3BE473D9"/>
    <w:rsid w:val="3F527612"/>
    <w:rsid w:val="3FFA3903"/>
    <w:rsid w:val="43CB37EE"/>
    <w:rsid w:val="475B3054"/>
    <w:rsid w:val="4AB372F8"/>
    <w:rsid w:val="4D293F1F"/>
    <w:rsid w:val="4F0807DB"/>
    <w:rsid w:val="4FB808A0"/>
    <w:rsid w:val="50610A13"/>
    <w:rsid w:val="5AC11096"/>
    <w:rsid w:val="65876D60"/>
    <w:rsid w:val="67665CC5"/>
    <w:rsid w:val="6EB06185"/>
    <w:rsid w:val="6FEB5C15"/>
    <w:rsid w:val="713D57C4"/>
    <w:rsid w:val="71F15DA2"/>
    <w:rsid w:val="7270316B"/>
    <w:rsid w:val="75301AF9"/>
    <w:rsid w:val="75596138"/>
    <w:rsid w:val="78917B47"/>
    <w:rsid w:val="78E039B1"/>
    <w:rsid w:val="7D0D0507"/>
    <w:rsid w:val="7D785787"/>
    <w:rsid w:val="7F9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922</Words>
  <Characters>922</Characters>
  <Lines>0</Lines>
  <Paragraphs>0</Paragraphs>
  <TotalTime>0</TotalTime>
  <ScaleCrop>false</ScaleCrop>
  <LinksUpToDate>false</LinksUpToDate>
  <CharactersWithSpaces>1370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2025-02-06T05:46:00Z</dcterms:created>
  <dc:creator>咕咕</dc:creator>
  <cp:lastModifiedBy>咕咕</cp:lastModifiedBy>
  <dcterms:modified xsi:type="dcterms:W3CDTF">2025-07-03T01:32:11Z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60B09FB4F2D797F6C06BA36770EE1D40_41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