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EFD49">
      <w:pPr>
        <w:widowControl/>
        <w:shd w:val="clear" w:color="auto" w:fill="FFFFFF"/>
        <w:spacing w:line="560" w:lineRule="exact"/>
        <w:jc w:val="center"/>
        <w:rPr>
          <w:rFonts w:hint="default" w:ascii="方正小标宋简体" w:hAnsi="Verdana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Verdana" w:eastAsia="方正小标宋简体" w:cs="宋体"/>
          <w:kern w:val="0"/>
          <w:sz w:val="44"/>
          <w:szCs w:val="44"/>
          <w:lang w:val="en-US" w:eastAsia="zh-CN"/>
        </w:rPr>
        <w:t>2026年华南师范大学境外交流项目工作流程</w:t>
      </w:r>
    </w:p>
    <w:p w14:paraId="03A84DCE">
      <w:pPr>
        <w:rPr>
          <w:rFonts w:hint="eastAsia"/>
          <w:lang w:val="en-US" w:eastAsia="zh-CN"/>
        </w:rPr>
      </w:pPr>
    </w:p>
    <w:p w14:paraId="7CA5CD44">
      <w:pPr>
        <w:widowControl/>
        <w:shd w:val="clear" w:color="auto" w:fill="FFFFFF"/>
        <w:overflowPunct w:val="0"/>
        <w:spacing w:line="240" w:lineRule="auto"/>
        <w:jc w:val="lef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605780" cy="4805680"/>
            <wp:effectExtent l="0" t="0" r="7620" b="7620"/>
            <wp:docPr id="1" name="图片 1" descr="8ba1901e829110ff5aa62a6dceb7a4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ba1901e829110ff5aa62a6dceb7a4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480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9B892BF">
      <w:pPr>
        <w:widowControl/>
        <w:shd w:val="clear" w:color="auto" w:fill="FFFFFF"/>
        <w:overflowPunct w:val="0"/>
        <w:spacing w:line="560" w:lineRule="exact"/>
        <w:jc w:val="left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一、申请阶段</w:t>
      </w:r>
    </w:p>
    <w:p w14:paraId="46DF683F">
      <w:pPr>
        <w:widowControl/>
        <w:shd w:val="clear" w:color="auto" w:fill="FFFFFF"/>
        <w:overflowPunct w:val="0"/>
        <w:spacing w:line="560" w:lineRule="exact"/>
        <w:ind w:firstLine="643" w:firstLineChars="200"/>
        <w:jc w:val="left"/>
        <w:rPr>
          <w:rFonts w:hint="eastAsia"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个人申请：</w:t>
      </w:r>
    </w:p>
    <w:p w14:paraId="61F89BCC">
      <w:pPr>
        <w:widowControl/>
        <w:shd w:val="clear" w:color="auto" w:fill="FFFFFF"/>
        <w:overflowPunct w:val="0"/>
        <w:spacing w:line="560" w:lineRule="exact"/>
        <w:ind w:firstLine="640" w:firstLineChars="200"/>
        <w:jc w:val="left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学生按要求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提交申请材料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到所在学院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。</w:t>
      </w:r>
    </w:p>
    <w:p w14:paraId="34F23958">
      <w:pPr>
        <w:widowControl/>
        <w:shd w:val="clear" w:color="auto" w:fill="FFFFFF"/>
        <w:overflowPunct w:val="0"/>
        <w:spacing w:line="560" w:lineRule="exact"/>
        <w:ind w:firstLine="643" w:firstLineChars="200"/>
        <w:jc w:val="left"/>
        <w:rPr>
          <w:rFonts w:hint="eastAsia"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学院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递交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：</w:t>
      </w:r>
    </w:p>
    <w:p w14:paraId="12B20836">
      <w:pPr>
        <w:widowControl/>
        <w:shd w:val="clear" w:color="auto" w:fill="FFFFFF"/>
        <w:overflowPunct w:val="0"/>
        <w:spacing w:line="560" w:lineRule="exact"/>
        <w:ind w:firstLine="640" w:firstLineChars="200"/>
        <w:jc w:val="left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以学院为单位，收集并审核申请人材料，向研究生院递交推荐材料。</w:t>
      </w:r>
    </w:p>
    <w:p w14:paraId="6D27259F">
      <w:pPr>
        <w:widowControl/>
        <w:shd w:val="clear" w:color="auto" w:fill="FFFFFF"/>
        <w:overflowPunct w:val="0"/>
        <w:spacing w:line="560" w:lineRule="exact"/>
        <w:ind w:firstLine="643" w:firstLineChars="200"/>
        <w:jc w:val="left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3.研究生院初审：</w:t>
      </w:r>
    </w:p>
    <w:p w14:paraId="30178ABA">
      <w:pPr>
        <w:widowControl/>
        <w:shd w:val="clear" w:color="auto" w:fill="FFFFFF"/>
        <w:overflowPunct w:val="0"/>
        <w:spacing w:line="560" w:lineRule="exact"/>
        <w:ind w:firstLine="640" w:firstLineChars="200"/>
        <w:jc w:val="left"/>
        <w:rPr>
          <w:rFonts w:hint="default" w:ascii="仿宋_GB2312" w:hAnsi="Verdana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研究生院对学院递交材料进行初步审核，若材料不合要求，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需学生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修改完善后再次递交。</w:t>
      </w:r>
    </w:p>
    <w:p w14:paraId="4368CA1D">
      <w:pPr>
        <w:widowControl/>
        <w:shd w:val="clear" w:color="auto" w:fill="FFFFFF"/>
        <w:overflowPunct w:val="0"/>
        <w:spacing w:line="560" w:lineRule="exact"/>
        <w:jc w:val="lef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</w:p>
    <w:p w14:paraId="26D20E99">
      <w:pPr>
        <w:widowControl/>
        <w:shd w:val="clear" w:color="auto" w:fill="FFFFFF"/>
        <w:overflowPunct w:val="0"/>
        <w:spacing w:line="560" w:lineRule="exact"/>
        <w:jc w:val="lef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二、确定阶段</w:t>
      </w:r>
    </w:p>
    <w:p w14:paraId="4BF13121">
      <w:pPr>
        <w:widowControl/>
        <w:shd w:val="clear" w:color="auto" w:fill="FFFFFF"/>
        <w:overflowPunct w:val="0"/>
        <w:spacing w:line="560" w:lineRule="exact"/>
        <w:ind w:firstLine="643" w:firstLineChars="200"/>
        <w:jc w:val="left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1.专家评审：</w:t>
      </w:r>
    </w:p>
    <w:p w14:paraId="2BE9A458">
      <w:pPr>
        <w:widowControl/>
        <w:shd w:val="clear" w:color="auto" w:fill="FFFFFF"/>
        <w:overflowPunct w:val="0"/>
        <w:spacing w:line="560" w:lineRule="exact"/>
        <w:ind w:firstLine="640" w:firstLineChars="200"/>
        <w:jc w:val="left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组织专家对初审通过的申请进行评审，确定派出人选推荐名单。</w:t>
      </w:r>
    </w:p>
    <w:p w14:paraId="53F5F048">
      <w:pPr>
        <w:widowControl/>
        <w:shd w:val="clear" w:color="auto" w:fill="FFFFFF"/>
        <w:overflowPunct w:val="0"/>
        <w:spacing w:line="560" w:lineRule="exact"/>
        <w:ind w:firstLine="643" w:firstLineChars="200"/>
        <w:jc w:val="left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2.公示名单：</w:t>
      </w:r>
    </w:p>
    <w:p w14:paraId="29A68D51">
      <w:pPr>
        <w:widowControl/>
        <w:shd w:val="clear" w:color="auto" w:fill="FFFFFF"/>
        <w:overflowPunct w:val="0"/>
        <w:spacing w:line="560" w:lineRule="exact"/>
        <w:ind w:firstLine="640" w:firstLineChars="200"/>
        <w:jc w:val="left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将推荐名单进行公示，接受监督。</w:t>
      </w:r>
    </w:p>
    <w:p w14:paraId="52682C63">
      <w:pPr>
        <w:widowControl/>
        <w:shd w:val="clear" w:color="auto" w:fill="FFFFFF"/>
        <w:overflowPunct w:val="0"/>
        <w:spacing w:line="560" w:lineRule="exact"/>
        <w:ind w:firstLine="643" w:firstLineChars="200"/>
        <w:jc w:val="left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3.公布结果与通知：</w:t>
      </w:r>
    </w:p>
    <w:p w14:paraId="677C673A">
      <w:pPr>
        <w:widowControl/>
        <w:shd w:val="clear" w:color="auto" w:fill="FFFFFF"/>
        <w:overflowPunct w:val="0"/>
        <w:spacing w:line="560" w:lineRule="exact"/>
        <w:ind w:firstLine="640" w:firstLineChars="200"/>
        <w:jc w:val="left"/>
        <w:rPr>
          <w:rFonts w:hint="eastAsia" w:ascii="仿宋_GB2312" w:hAnsi="Verdana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公示无异议后，公布录取结果，同时向入选学生发布办理派出手续的通知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eastAsia="zh-CN"/>
        </w:rPr>
        <w:t>。</w:t>
      </w:r>
    </w:p>
    <w:p w14:paraId="46698257">
      <w:pPr>
        <w:widowControl/>
        <w:shd w:val="clear" w:color="auto" w:fill="FFFFFF"/>
        <w:overflowPunct w:val="0"/>
        <w:spacing w:line="560" w:lineRule="exact"/>
        <w:jc w:val="lef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</w:p>
    <w:p w14:paraId="13ACF6CE">
      <w:pPr>
        <w:widowControl/>
        <w:shd w:val="clear" w:color="auto" w:fill="FFFFFF"/>
        <w:overflowPunct w:val="0"/>
        <w:spacing w:line="560" w:lineRule="exact"/>
        <w:jc w:val="lef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三、派出手续办理阶段</w:t>
      </w:r>
    </w:p>
    <w:p w14:paraId="0B37DA29">
      <w:pPr>
        <w:widowControl/>
        <w:shd w:val="clear" w:color="auto" w:fill="FFFFFF"/>
        <w:overflowPunct w:val="0"/>
        <w:spacing w:line="560" w:lineRule="exact"/>
        <w:ind w:firstLine="643" w:firstLineChars="200"/>
        <w:jc w:val="left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1.材料准备：</w:t>
      </w:r>
    </w:p>
    <w:p w14:paraId="538EF309">
      <w:pPr>
        <w:widowControl/>
        <w:shd w:val="clear" w:color="auto" w:fill="FFFFFF"/>
        <w:overflowPunct w:val="0"/>
        <w:spacing w:line="560" w:lineRule="exact"/>
        <w:ind w:firstLine="640" w:firstLineChars="200"/>
        <w:jc w:val="left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学生下载并填写《出国（境）留学资格证书》，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一式两份，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交由学院盖章后，提交至研究生院。</w:t>
      </w:r>
    </w:p>
    <w:p w14:paraId="36190BDB">
      <w:pPr>
        <w:widowControl/>
        <w:shd w:val="clear" w:color="auto" w:fill="FFFFFF"/>
        <w:overflowPunct w:val="0"/>
        <w:spacing w:line="560" w:lineRule="exact"/>
        <w:ind w:firstLine="640" w:firstLineChars="200"/>
        <w:jc w:val="left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学生下载《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协议书》，填写并签字，一式三份，提交至研究生院。</w:t>
      </w:r>
    </w:p>
    <w:p w14:paraId="4AD6D4C3">
      <w:pPr>
        <w:widowControl/>
        <w:shd w:val="clear" w:color="auto" w:fill="FFFFFF"/>
        <w:overflowPunct w:val="0"/>
        <w:spacing w:line="560" w:lineRule="exact"/>
        <w:ind w:firstLine="643" w:firstLineChars="200"/>
        <w:jc w:val="left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2.研究生院审核盖章：</w:t>
      </w:r>
    </w:p>
    <w:p w14:paraId="4EC04DB5">
      <w:pPr>
        <w:widowControl/>
        <w:shd w:val="clear" w:color="auto" w:fill="FFFFFF"/>
        <w:overflowPunct w:val="0"/>
        <w:spacing w:line="560" w:lineRule="exact"/>
        <w:ind w:firstLine="640" w:firstLineChars="200"/>
        <w:jc w:val="left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研究生院对提交的《资格证书》和《协议书》进行审核，审核无误后盖章。</w:t>
      </w:r>
    </w:p>
    <w:p w14:paraId="7C41A850">
      <w:pPr>
        <w:widowControl/>
        <w:shd w:val="clear" w:color="auto" w:fill="FFFFFF"/>
        <w:overflowPunct w:val="0"/>
        <w:spacing w:line="560" w:lineRule="exact"/>
        <w:ind w:firstLine="643" w:firstLineChars="200"/>
        <w:jc w:val="left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3.国际交流合作处盖章：</w:t>
      </w:r>
    </w:p>
    <w:p w14:paraId="7D6E9BA4">
      <w:pPr>
        <w:widowControl/>
        <w:shd w:val="clear" w:color="auto" w:fill="FFFFFF"/>
        <w:overflowPunct w:val="0"/>
        <w:spacing w:line="560" w:lineRule="exact"/>
        <w:ind w:firstLine="640" w:firstLineChars="200"/>
        <w:jc w:val="left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学生持《协议书》前往国际交流合作处盖章，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国际交流合作处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留存一份协议书。</w:t>
      </w:r>
    </w:p>
    <w:p w14:paraId="4761F842">
      <w:pPr>
        <w:widowControl/>
        <w:shd w:val="clear" w:color="auto" w:fill="FFFFFF"/>
        <w:overflowPunct w:val="0"/>
        <w:spacing w:line="560" w:lineRule="exact"/>
        <w:ind w:firstLine="643" w:firstLineChars="200"/>
        <w:jc w:val="left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4.材料递交：</w:t>
      </w:r>
    </w:p>
    <w:p w14:paraId="0C19465F">
      <w:pPr>
        <w:widowControl/>
        <w:shd w:val="clear" w:color="auto" w:fill="FFFFFF"/>
        <w:overflowPunct w:val="0"/>
        <w:spacing w:line="560" w:lineRule="exact"/>
        <w:ind w:firstLine="640" w:firstLineChars="200"/>
        <w:jc w:val="left"/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学生办理签证手续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确定出发行程后，将护照（通行证）个人信息页和签证信息页的复印件，以及出发航班或高铁车票等纸质资料递交至研究生院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311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室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研究生院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留存一份《协议书》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eastAsia="zh-CN"/>
        </w:rPr>
        <w:t>。</w:t>
      </w:r>
    </w:p>
    <w:p w14:paraId="261C4CFF">
      <w:pPr>
        <w:widowControl/>
        <w:shd w:val="clear" w:color="auto" w:fill="FFFFFF"/>
        <w:overflowPunct w:val="0"/>
        <w:spacing w:line="560" w:lineRule="exact"/>
        <w:jc w:val="lef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</w:p>
    <w:p w14:paraId="40433E13">
      <w:pPr>
        <w:widowControl/>
        <w:shd w:val="clear" w:color="auto" w:fill="FFFFFF"/>
        <w:overflowPunct w:val="0"/>
        <w:spacing w:line="560" w:lineRule="exact"/>
        <w:jc w:val="lef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四、资助与派出阶段</w:t>
      </w:r>
    </w:p>
    <w:p w14:paraId="33921B24">
      <w:pPr>
        <w:widowControl/>
        <w:shd w:val="clear" w:color="auto" w:fill="FFFFFF"/>
        <w:overflowPunct w:val="0"/>
        <w:spacing w:line="560" w:lineRule="exact"/>
        <w:ind w:firstLine="643" w:firstLineChars="200"/>
        <w:jc w:val="left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1.资助下拨：</w:t>
      </w:r>
    </w:p>
    <w:p w14:paraId="6BEA0E53">
      <w:pPr>
        <w:widowControl/>
        <w:shd w:val="clear" w:color="auto" w:fill="FFFFFF"/>
        <w:overflowPunct w:val="0"/>
        <w:spacing w:line="560" w:lineRule="exact"/>
        <w:ind w:firstLine="640" w:firstLineChars="200"/>
        <w:jc w:val="left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研究生院完成上述流程审核后，下拨资助金额。</w:t>
      </w:r>
    </w:p>
    <w:p w14:paraId="505FCD48">
      <w:pPr>
        <w:widowControl/>
        <w:shd w:val="clear" w:color="auto" w:fill="FFFFFF"/>
        <w:overflowPunct w:val="0"/>
        <w:spacing w:line="560" w:lineRule="exact"/>
        <w:ind w:firstLine="643" w:firstLineChars="200"/>
        <w:jc w:val="left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2.按期派出：</w:t>
      </w:r>
    </w:p>
    <w:p w14:paraId="4C1C4CE3">
      <w:pPr>
        <w:widowControl/>
        <w:shd w:val="clear" w:color="auto" w:fill="FFFFFF"/>
        <w:overflowPunct w:val="0"/>
        <w:spacing w:line="560" w:lineRule="exact"/>
        <w:ind w:firstLine="640" w:firstLineChars="200"/>
        <w:jc w:val="left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按照省教育厅要求，选派人员原则上需在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日前派出，未按期派出者将取消留学资格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20ACB"/>
    <w:rsid w:val="04E841B7"/>
    <w:rsid w:val="18902576"/>
    <w:rsid w:val="2C3C23EF"/>
    <w:rsid w:val="35120ACB"/>
    <w:rsid w:val="40225868"/>
    <w:rsid w:val="44B25828"/>
    <w:rsid w:val="613453A9"/>
    <w:rsid w:val="76CC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588</Words>
  <Characters>610</Characters>
  <Lines>0</Lines>
  <Paragraphs>0</Paragraphs>
  <TotalTime>101</TotalTime>
  <ScaleCrop>false</ScaleCrop>
  <LinksUpToDate>false</LinksUpToDate>
  <CharactersWithSpaces>610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2025-07-02T02:39:00Z</dcterms:created>
  <dc:creator>入砚</dc:creator>
  <cp:lastModifiedBy>薯薯</cp:lastModifiedBy>
  <dcterms:modified xsi:type="dcterms:W3CDTF">2026-06-04T02:22:15Z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832E611AF88447489D8416C5D0849C4B_13</vt:lpwstr>
  </property>
  <property fmtid="{D5CDD505-2E9C-101B-9397-08002B2CF9AE}" pid="4" name="KSOTemplateDocerSaveRecord">
    <vt:lpwstr>eyJoZGlkIjoiZjFkNGNhMjdjYjE5M2ZmZTc3NTdlOTM0NjFkNDBhYmMiLCJ1c2VySWQiOiI0MTI5NTQzMDYifQ==</vt:lpwstr>
  </property>
</Properties>
</file>