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DA8B9">
      <w:pPr>
        <w:spacing w:line="360" w:lineRule="auto"/>
        <w:jc w:val="center"/>
        <w:rPr>
          <w:rFonts w:hint="eastAsia" w:ascii="仿宋" w:hAnsi="仿宋" w:eastAsia="仿宋" w:cs="仿宋"/>
          <w:b/>
          <w:bCs/>
          <w:sz w:val="30"/>
          <w:szCs w:val="30"/>
        </w:rPr>
      </w:pPr>
      <w:r>
        <w:rPr>
          <w:rFonts w:hint="eastAsia" w:ascii="仿宋" w:hAnsi="仿宋" w:eastAsia="仿宋" w:cs="仿宋"/>
          <w:b/>
          <w:bCs/>
          <w:sz w:val="30"/>
          <w:szCs w:val="30"/>
        </w:rPr>
        <w:t>202</w:t>
      </w:r>
      <w:r>
        <w:rPr>
          <w:rFonts w:hint="eastAsia" w:ascii="仿宋" w:hAnsi="仿宋" w:eastAsia="仿宋" w:cs="仿宋"/>
          <w:b/>
          <w:bCs/>
          <w:sz w:val="30"/>
          <w:szCs w:val="30"/>
          <w:lang w:val="en-US" w:eastAsia="zh-CN"/>
        </w:rPr>
        <w:t>7</w:t>
      </w:r>
      <w:r>
        <w:rPr>
          <w:rFonts w:hint="eastAsia" w:ascii="仿宋" w:hAnsi="仿宋" w:eastAsia="仿宋" w:cs="仿宋"/>
          <w:b/>
          <w:bCs/>
          <w:sz w:val="30"/>
          <w:szCs w:val="30"/>
        </w:rPr>
        <w:t>年硕士研究生招生报名时间、报考流程及注意事项</w:t>
      </w:r>
    </w:p>
    <w:p w14:paraId="60E0ED22">
      <w:pPr>
        <w:spacing w:line="360" w:lineRule="auto"/>
        <w:jc w:val="both"/>
        <w:rPr>
          <w:rFonts w:hint="eastAsia" w:ascii="仿宋" w:hAnsi="仿宋" w:eastAsia="仿宋" w:cs="仿宋"/>
          <w:sz w:val="28"/>
          <w:szCs w:val="28"/>
        </w:rPr>
      </w:pPr>
    </w:p>
    <w:p w14:paraId="3655C1F8">
      <w:pPr>
        <w:spacing w:line="360" w:lineRule="auto"/>
        <w:ind w:firstLine="562" w:firstLineChars="200"/>
        <w:jc w:val="both"/>
        <w:rPr>
          <w:rFonts w:hint="eastAsia" w:ascii="仿宋" w:hAnsi="仿宋" w:eastAsia="仿宋" w:cs="仿宋"/>
          <w:b/>
          <w:bCs/>
          <w:sz w:val="28"/>
          <w:szCs w:val="28"/>
        </w:rPr>
      </w:pPr>
      <w:r>
        <w:rPr>
          <w:rFonts w:hint="eastAsia" w:ascii="仿宋" w:hAnsi="仿宋" w:eastAsia="仿宋" w:cs="仿宋"/>
          <w:b/>
          <w:bCs/>
          <w:sz w:val="28"/>
          <w:szCs w:val="28"/>
        </w:rPr>
        <w:t>一、网上报名时间</w:t>
      </w:r>
    </w:p>
    <w:p w14:paraId="52C445B2">
      <w:pPr>
        <w:spacing w:line="360" w:lineRule="auto"/>
        <w:ind w:firstLine="560" w:firstLineChars="200"/>
        <w:jc w:val="both"/>
        <w:rPr>
          <w:rFonts w:hint="eastAsia" w:ascii="仿宋" w:hAnsi="仿宋" w:eastAsia="仿宋" w:cs="仿宋"/>
          <w:color w:val="auto"/>
          <w:sz w:val="28"/>
          <w:szCs w:val="28"/>
        </w:rPr>
      </w:pPr>
      <w:bookmarkStart w:id="0" w:name="_GoBack"/>
      <w:r>
        <w:rPr>
          <w:rFonts w:hint="eastAsia" w:ascii="仿宋" w:hAnsi="仿宋" w:eastAsia="仿宋" w:cs="仿宋"/>
          <w:color w:val="auto"/>
          <w:sz w:val="28"/>
          <w:szCs w:val="28"/>
        </w:rPr>
        <w:t>1.网上预报名时间：202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至10月12</w:t>
      </w:r>
      <w:r>
        <w:rPr>
          <w:rFonts w:hint="eastAsia" w:ascii="仿宋" w:hAnsi="仿宋" w:eastAsia="仿宋" w:cs="仿宋"/>
          <w:color w:val="auto"/>
          <w:sz w:val="28"/>
          <w:szCs w:val="28"/>
        </w:rPr>
        <w:t>日</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每日</w:t>
      </w:r>
      <w:r>
        <w:rPr>
          <w:rFonts w:hint="eastAsia" w:ascii="仿宋" w:hAnsi="仿宋" w:eastAsia="仿宋" w:cs="仿宋"/>
          <w:color w:val="auto"/>
          <w:sz w:val="28"/>
          <w:szCs w:val="28"/>
        </w:rPr>
        <w:t>9:00</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22:00</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p>
    <w:p w14:paraId="3CAB4E8A">
      <w:pPr>
        <w:spacing w:line="360" w:lineRule="auto"/>
        <w:ind w:firstLine="560" w:firstLineChars="200"/>
        <w:jc w:val="both"/>
        <w:rPr>
          <w:rFonts w:hint="eastAsia" w:ascii="仿宋" w:hAnsi="仿宋" w:eastAsia="仿宋" w:cs="仿宋"/>
          <w:color w:val="auto"/>
          <w:sz w:val="28"/>
          <w:szCs w:val="28"/>
        </w:rPr>
      </w:pPr>
      <w:r>
        <w:rPr>
          <w:rFonts w:hint="eastAsia" w:ascii="仿宋" w:hAnsi="仿宋" w:eastAsia="仿宋" w:cs="仿宋"/>
          <w:color w:val="auto"/>
          <w:sz w:val="28"/>
          <w:szCs w:val="28"/>
        </w:rPr>
        <w:t>2.网上报名时间：202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年10月</w:t>
      </w:r>
      <w:r>
        <w:rPr>
          <w:rFonts w:hint="eastAsia" w:ascii="仿宋" w:hAnsi="仿宋" w:eastAsia="仿宋" w:cs="仿宋"/>
          <w:color w:val="auto"/>
          <w:sz w:val="28"/>
          <w:szCs w:val="28"/>
          <w:lang w:val="en-US" w:eastAsia="zh-CN"/>
        </w:rPr>
        <w:t>15</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至10月</w:t>
      </w: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日</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每日</w:t>
      </w:r>
      <w:r>
        <w:rPr>
          <w:rFonts w:hint="eastAsia" w:ascii="仿宋" w:hAnsi="仿宋" w:eastAsia="仿宋" w:cs="仿宋"/>
          <w:color w:val="auto"/>
          <w:sz w:val="28"/>
          <w:szCs w:val="28"/>
        </w:rPr>
        <w:t>9:00</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22:00</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。逾期不再补报，也不得再修改报名信息。</w:t>
      </w:r>
    </w:p>
    <w:bookmarkEnd w:id="0"/>
    <w:p w14:paraId="25849996">
      <w:pPr>
        <w:spacing w:line="360" w:lineRule="auto"/>
        <w:ind w:firstLine="562" w:firstLineChars="200"/>
        <w:jc w:val="both"/>
        <w:rPr>
          <w:rFonts w:hint="eastAsia" w:ascii="仿宋" w:hAnsi="仿宋" w:eastAsia="仿宋" w:cs="仿宋"/>
          <w:b/>
          <w:bCs/>
          <w:sz w:val="28"/>
          <w:szCs w:val="28"/>
        </w:rPr>
      </w:pPr>
      <w:r>
        <w:rPr>
          <w:rFonts w:hint="eastAsia" w:ascii="仿宋" w:hAnsi="仿宋" w:eastAsia="仿宋" w:cs="仿宋"/>
          <w:b/>
          <w:bCs/>
          <w:sz w:val="28"/>
          <w:szCs w:val="28"/>
        </w:rPr>
        <w:t>二、报名流程</w:t>
      </w:r>
    </w:p>
    <w:p w14:paraId="785CE26B">
      <w:pPr>
        <w:numPr>
          <w:ilvl w:val="0"/>
          <w:numId w:val="0"/>
        </w:numPr>
        <w:wordWrap/>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考生应在规定时间登录“中国研究生招生信息网”</w:t>
      </w:r>
      <w:r>
        <w:rPr>
          <w:rFonts w:hint="eastAsia" w:ascii="仿宋" w:hAnsi="仿宋" w:eastAsia="仿宋" w:cs="仿宋"/>
          <w:sz w:val="28"/>
          <w:szCs w:val="28"/>
          <w:lang w:eastAsia="zh-CN"/>
        </w:rPr>
        <w:t>（</w:t>
      </w:r>
      <w:r>
        <w:rPr>
          <w:rFonts w:hint="eastAsia" w:ascii="仿宋" w:hAnsi="仿宋" w:eastAsia="仿宋" w:cs="仿宋"/>
          <w:sz w:val="28"/>
          <w:szCs w:val="28"/>
        </w:rPr>
        <w:t>网址：https://yz.chsi.com.cn/</w:t>
      </w:r>
      <w:r>
        <w:rPr>
          <w:rFonts w:hint="eastAsia" w:ascii="仿宋" w:hAnsi="仿宋" w:eastAsia="仿宋" w:cs="仿宋"/>
          <w:sz w:val="28"/>
          <w:szCs w:val="28"/>
          <w:lang w:eastAsia="zh-CN"/>
        </w:rPr>
        <w:t>，</w:t>
      </w:r>
      <w:r>
        <w:rPr>
          <w:rFonts w:hint="eastAsia" w:ascii="仿宋" w:hAnsi="仿宋" w:eastAsia="仿宋" w:cs="仿宋"/>
          <w:sz w:val="28"/>
          <w:szCs w:val="28"/>
        </w:rPr>
        <w:t>以下简称“研招网”</w:t>
      </w:r>
      <w:r>
        <w:rPr>
          <w:rFonts w:hint="eastAsia" w:ascii="仿宋" w:hAnsi="仿宋" w:eastAsia="仿宋" w:cs="仿宋"/>
          <w:sz w:val="28"/>
          <w:szCs w:val="28"/>
          <w:lang w:eastAsia="zh-CN"/>
        </w:rPr>
        <w:t>），</w:t>
      </w:r>
      <w:r>
        <w:rPr>
          <w:rFonts w:hint="eastAsia" w:ascii="仿宋" w:hAnsi="仿宋" w:eastAsia="仿宋" w:cs="仿宋"/>
          <w:sz w:val="28"/>
          <w:szCs w:val="28"/>
        </w:rPr>
        <w:t>按</w:t>
      </w:r>
      <w:r>
        <w:rPr>
          <w:rFonts w:hint="eastAsia" w:ascii="仿宋" w:hAnsi="仿宋" w:eastAsia="仿宋" w:cs="仿宋"/>
          <w:sz w:val="28"/>
          <w:szCs w:val="28"/>
          <w:lang w:val="en-US" w:eastAsia="zh-CN"/>
        </w:rPr>
        <w:t>广东省</w:t>
      </w:r>
      <w:r>
        <w:rPr>
          <w:rFonts w:hint="eastAsia" w:ascii="仿宋" w:hAnsi="仿宋" w:eastAsia="仿宋" w:cs="仿宋"/>
          <w:sz w:val="28"/>
          <w:szCs w:val="28"/>
        </w:rPr>
        <w:t>教育考试</w:t>
      </w:r>
      <w:r>
        <w:rPr>
          <w:rFonts w:hint="eastAsia" w:ascii="仿宋" w:hAnsi="仿宋" w:eastAsia="仿宋" w:cs="仿宋"/>
          <w:sz w:val="28"/>
          <w:szCs w:val="28"/>
          <w:lang w:val="en-US" w:eastAsia="zh-CN"/>
        </w:rPr>
        <w:t>院</w:t>
      </w:r>
      <w:r>
        <w:rPr>
          <w:rFonts w:hint="eastAsia" w:ascii="仿宋" w:hAnsi="仿宋" w:eastAsia="仿宋" w:cs="仿宋"/>
          <w:sz w:val="28"/>
          <w:szCs w:val="28"/>
        </w:rPr>
        <w:t>、报考点以及</w:t>
      </w:r>
      <w:r>
        <w:rPr>
          <w:rFonts w:hint="eastAsia" w:ascii="仿宋" w:hAnsi="仿宋" w:eastAsia="仿宋" w:cs="仿宋"/>
          <w:sz w:val="28"/>
          <w:szCs w:val="28"/>
          <w:lang w:val="en-US" w:eastAsia="zh-CN"/>
        </w:rPr>
        <w:t>我校</w:t>
      </w:r>
      <w:r>
        <w:rPr>
          <w:rFonts w:hint="eastAsia" w:ascii="仿宋" w:hAnsi="仿宋" w:eastAsia="仿宋" w:cs="仿宋"/>
          <w:sz w:val="28"/>
          <w:szCs w:val="28"/>
        </w:rPr>
        <w:t>的</w:t>
      </w:r>
      <w:r>
        <w:rPr>
          <w:rFonts w:hint="eastAsia" w:ascii="仿宋" w:hAnsi="仿宋" w:eastAsia="仿宋" w:cs="仿宋"/>
          <w:sz w:val="28"/>
          <w:szCs w:val="28"/>
          <w:lang w:val="en-US" w:eastAsia="zh-CN"/>
        </w:rPr>
        <w:t>网报</w:t>
      </w:r>
      <w:r>
        <w:rPr>
          <w:rFonts w:hint="eastAsia" w:ascii="仿宋" w:hAnsi="仿宋" w:eastAsia="仿宋" w:cs="仿宋"/>
          <w:sz w:val="28"/>
          <w:szCs w:val="28"/>
        </w:rPr>
        <w:t>公告要求</w:t>
      </w:r>
      <w:r>
        <w:rPr>
          <w:rFonts w:hint="eastAsia" w:ascii="仿宋" w:hAnsi="仿宋" w:eastAsia="仿宋" w:cs="仿宋"/>
          <w:sz w:val="28"/>
          <w:szCs w:val="28"/>
          <w:lang w:val="en-US" w:eastAsia="zh-CN"/>
        </w:rPr>
        <w:t>参加网上报名，并按规定采集报名照片、缴纳报考费、上传</w:t>
      </w:r>
      <w:r>
        <w:rPr>
          <w:rFonts w:hint="eastAsia" w:ascii="仿宋" w:hAnsi="仿宋" w:eastAsia="仿宋" w:cs="仿宋"/>
          <w:color w:val="000000"/>
          <w:sz w:val="28"/>
          <w:szCs w:val="28"/>
          <w:lang w:val="en-US" w:eastAsia="zh-CN"/>
        </w:rPr>
        <w:t>报考点要求的核验材料</w:t>
      </w:r>
      <w:r>
        <w:rPr>
          <w:rFonts w:hint="eastAsia" w:ascii="仿宋" w:hAnsi="仿宋" w:eastAsia="仿宋" w:cs="仿宋"/>
          <w:color w:val="000000"/>
          <w:kern w:val="0"/>
          <w:sz w:val="28"/>
          <w:szCs w:val="28"/>
        </w:rPr>
        <w:t>。</w:t>
      </w:r>
      <w:r>
        <w:rPr>
          <w:rFonts w:hint="eastAsia" w:ascii="仿宋" w:hAnsi="仿宋" w:eastAsia="仿宋" w:cs="仿宋"/>
          <w:sz w:val="28"/>
          <w:szCs w:val="28"/>
        </w:rPr>
        <w:t>报名期间，考生可自行修改或重新填报</w:t>
      </w:r>
      <w:r>
        <w:rPr>
          <w:rFonts w:hint="eastAsia" w:ascii="仿宋" w:hAnsi="仿宋" w:eastAsia="仿宋" w:cs="仿宋"/>
          <w:sz w:val="28"/>
          <w:szCs w:val="28"/>
          <w:lang w:val="en-US" w:eastAsia="zh-CN"/>
        </w:rPr>
        <w:t>网上</w:t>
      </w:r>
      <w:r>
        <w:rPr>
          <w:rFonts w:hint="eastAsia" w:ascii="仿宋" w:hAnsi="仿宋" w:eastAsia="仿宋" w:cs="仿宋"/>
          <w:sz w:val="28"/>
          <w:szCs w:val="28"/>
        </w:rPr>
        <w:t>报名信息，但每位考生只能保留一条有效报名信息。逾期不得修改</w:t>
      </w:r>
      <w:r>
        <w:rPr>
          <w:rFonts w:hint="eastAsia" w:ascii="仿宋" w:hAnsi="仿宋" w:eastAsia="仿宋" w:cs="仿宋"/>
          <w:sz w:val="28"/>
          <w:szCs w:val="28"/>
          <w:lang w:val="en-US" w:eastAsia="zh-CN"/>
        </w:rPr>
        <w:t>或重新填报网上</w:t>
      </w:r>
      <w:r>
        <w:rPr>
          <w:rFonts w:hint="eastAsia" w:ascii="仿宋" w:hAnsi="仿宋" w:eastAsia="仿宋" w:cs="仿宋"/>
          <w:sz w:val="28"/>
          <w:szCs w:val="28"/>
        </w:rPr>
        <w:t>报名信息</w:t>
      </w:r>
      <w:r>
        <w:rPr>
          <w:rFonts w:hint="eastAsia" w:ascii="仿宋" w:hAnsi="仿宋" w:eastAsia="仿宋" w:cs="仿宋"/>
          <w:sz w:val="28"/>
          <w:szCs w:val="28"/>
          <w:lang w:eastAsia="zh-CN"/>
        </w:rPr>
        <w:t>。</w:t>
      </w:r>
    </w:p>
    <w:p w14:paraId="19BEB80B">
      <w:pPr>
        <w:numPr>
          <w:ilvl w:val="0"/>
          <w:numId w:val="0"/>
        </w:numPr>
        <w:wordWrap/>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napToGrid w:val="0"/>
          <w:color w:val="000000"/>
          <w:kern w:val="0"/>
          <w:sz w:val="28"/>
          <w:szCs w:val="28"/>
          <w:lang w:val="en-US" w:eastAsia="zh-CN" w:bidi="ar"/>
        </w:rPr>
        <w:t>考生可在网上报名期间查看学历（学籍）校验结果。为确保核验顺利，建议考生提前登录“中国高等教育学生信息网”（网址：https://www.chsi.com.cn，</w:t>
      </w:r>
      <w:r>
        <w:rPr>
          <w:rFonts w:hint="eastAsia" w:ascii="仿宋" w:hAnsi="仿宋" w:eastAsia="仿宋" w:cs="仿宋"/>
          <w:sz w:val="28"/>
          <w:szCs w:val="28"/>
          <w:lang w:eastAsia="zh-CN"/>
        </w:rPr>
        <w:t>以下简称“学信网”</w:t>
      </w:r>
      <w:r>
        <w:rPr>
          <w:rFonts w:hint="eastAsia" w:ascii="仿宋" w:hAnsi="仿宋" w:eastAsia="仿宋" w:cs="仿宋"/>
          <w:snapToGrid w:val="0"/>
          <w:color w:val="000000"/>
          <w:kern w:val="0"/>
          <w:sz w:val="28"/>
          <w:szCs w:val="28"/>
          <w:lang w:val="en-US" w:eastAsia="zh-CN" w:bidi="ar"/>
        </w:rPr>
        <w:t>）查询本人学历（学籍）信息。未能通过学历（学籍）网上校验的考生，应在我校规定时间内按要求完成学历（学籍）核验。</w:t>
      </w:r>
    </w:p>
    <w:p w14:paraId="6C06ADD7">
      <w:pPr>
        <w:keepNext w:val="0"/>
        <w:keepLines w:val="0"/>
        <w:widowControl/>
        <w:suppressLineNumbers w:val="0"/>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napToGrid w:val="0"/>
          <w:color w:val="000000"/>
          <w:kern w:val="0"/>
          <w:sz w:val="28"/>
          <w:szCs w:val="28"/>
          <w:lang w:val="en-US" w:eastAsia="zh-CN" w:bidi="ar"/>
        </w:rPr>
        <w:t>考生应认真核对并确认本人网上报名信息。报名信息经考生确认后一律不作修改。考生因不符合报考条件或者相关政策要求、网报信息填写错误、填报虚假信息等情形，造成后续不能考试（含初试、复试）或录取的，后果均由考生本人承担。</w:t>
      </w:r>
    </w:p>
    <w:p w14:paraId="15A502AC">
      <w:pPr>
        <w:numPr>
          <w:ilvl w:val="-1"/>
          <w:numId w:val="0"/>
        </w:numPr>
        <w:autoSpaceDE/>
        <w:adjustRightInd/>
        <w:snapToGrid/>
        <w:spacing w:beforeLines="-2147483648" w:afterLines="-2147483648" w:line="360" w:lineRule="auto"/>
        <w:ind w:firstLine="0" w:firstLineChars="0"/>
        <w:jc w:val="both"/>
        <w:rPr>
          <w:rFonts w:hint="eastAsia" w:ascii="仿宋" w:hAnsi="仿宋" w:eastAsia="仿宋" w:cs="仿宋"/>
          <w:color w:val="000000"/>
          <w:sz w:val="28"/>
          <w:szCs w:val="28"/>
        </w:rPr>
      </w:pPr>
      <w:r>
        <w:rPr>
          <w:rFonts w:hint="eastAsia" w:ascii="仿宋" w:hAnsi="仿宋" w:eastAsia="仿宋" w:cs="仿宋"/>
          <w:sz w:val="28"/>
          <w:szCs w:val="28"/>
          <w:lang w:val="en-US" w:eastAsia="zh-CN"/>
        </w:rPr>
        <w:t xml:space="preserve">    4.</w:t>
      </w:r>
      <w:r>
        <w:rPr>
          <w:rFonts w:hint="eastAsia" w:ascii="仿宋" w:hAnsi="仿宋" w:eastAsia="仿宋" w:cs="仿宋"/>
          <w:sz w:val="28"/>
          <w:szCs w:val="28"/>
        </w:rPr>
        <w:t>网上报名结束后，</w:t>
      </w:r>
      <w:r>
        <w:rPr>
          <w:rFonts w:hint="eastAsia" w:ascii="仿宋" w:hAnsi="仿宋" w:eastAsia="仿宋" w:cs="仿宋"/>
          <w:sz w:val="28"/>
          <w:szCs w:val="28"/>
          <w:lang w:val="en-US" w:eastAsia="zh-CN"/>
        </w:rPr>
        <w:t>我校在教育部规定的时间内</w:t>
      </w:r>
      <w:r>
        <w:rPr>
          <w:rFonts w:hint="eastAsia" w:ascii="仿宋" w:hAnsi="仿宋" w:eastAsia="仿宋" w:cs="仿宋"/>
          <w:sz w:val="28"/>
          <w:szCs w:val="28"/>
        </w:rPr>
        <w:t>集中审核考生报名信息和材料。</w:t>
      </w:r>
      <w:r>
        <w:rPr>
          <w:rFonts w:hint="eastAsia" w:ascii="仿宋" w:hAnsi="仿宋" w:eastAsia="仿宋" w:cs="仿宋"/>
          <w:sz w:val="28"/>
          <w:szCs w:val="28"/>
          <w:lang w:val="en-US" w:eastAsia="zh-CN"/>
        </w:rPr>
        <w:t>如</w:t>
      </w:r>
      <w:r>
        <w:rPr>
          <w:rFonts w:hint="eastAsia" w:ascii="仿宋" w:hAnsi="仿宋" w:eastAsia="仿宋" w:cs="仿宋"/>
          <w:sz w:val="28"/>
          <w:szCs w:val="28"/>
        </w:rPr>
        <w:t>考生的材料不符合要求，</w:t>
      </w:r>
      <w:r>
        <w:rPr>
          <w:rFonts w:hint="eastAsia" w:ascii="仿宋" w:hAnsi="仿宋" w:eastAsia="仿宋" w:cs="仿宋"/>
          <w:sz w:val="28"/>
          <w:szCs w:val="28"/>
          <w:lang w:val="en-US" w:eastAsia="zh-CN"/>
        </w:rPr>
        <w:t>我校</w:t>
      </w:r>
      <w:r>
        <w:rPr>
          <w:rFonts w:hint="eastAsia" w:ascii="仿宋" w:hAnsi="仿宋" w:eastAsia="仿宋" w:cs="仿宋"/>
          <w:sz w:val="28"/>
          <w:szCs w:val="28"/>
        </w:rPr>
        <w:t>将通过短信、研招网站内消息等方式提醒考生及时补充材料，考生</w:t>
      </w:r>
      <w:r>
        <w:rPr>
          <w:rFonts w:hint="eastAsia" w:ascii="仿宋" w:hAnsi="仿宋" w:eastAsia="仿宋" w:cs="仿宋"/>
          <w:sz w:val="28"/>
          <w:szCs w:val="28"/>
          <w:lang w:val="en-US" w:eastAsia="zh-CN"/>
        </w:rPr>
        <w:t>应</w:t>
      </w:r>
      <w:r>
        <w:rPr>
          <w:rFonts w:hint="eastAsia" w:ascii="仿宋" w:hAnsi="仿宋" w:eastAsia="仿宋" w:cs="仿宋"/>
          <w:sz w:val="28"/>
          <w:szCs w:val="28"/>
        </w:rPr>
        <w:t>按要求补充材料</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报考点审核通过后方可</w:t>
      </w:r>
      <w:r>
        <w:rPr>
          <w:rFonts w:hint="eastAsia" w:ascii="仿宋" w:hAnsi="仿宋" w:eastAsia="仿宋" w:cs="仿宋"/>
          <w:sz w:val="28"/>
          <w:szCs w:val="28"/>
        </w:rPr>
        <w:t>完成报名。</w:t>
      </w:r>
    </w:p>
    <w:p w14:paraId="1DB27559">
      <w:pPr>
        <w:numPr>
          <w:ilvl w:val="0"/>
          <w:numId w:val="0"/>
        </w:numPr>
        <w:spacing w:line="360" w:lineRule="auto"/>
        <w:ind w:firstLine="562" w:firstLineChars="200"/>
        <w:jc w:val="both"/>
        <w:rPr>
          <w:rFonts w:hint="eastAsia" w:ascii="仿宋" w:hAnsi="仿宋" w:eastAsia="仿宋" w:cs="仿宋"/>
          <w:b/>
          <w:bCs/>
          <w:sz w:val="28"/>
          <w:szCs w:val="28"/>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注意事项</w:t>
      </w:r>
    </w:p>
    <w:p w14:paraId="5D6C9B41">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考生报名时只</w:t>
      </w:r>
      <w:r>
        <w:rPr>
          <w:rFonts w:hint="eastAsia" w:ascii="仿宋" w:hAnsi="仿宋" w:eastAsia="仿宋" w:cs="仿宋"/>
          <w:sz w:val="28"/>
          <w:szCs w:val="28"/>
          <w:lang w:val="en-US" w:eastAsia="zh-CN"/>
        </w:rPr>
        <w:t>能</w:t>
      </w:r>
      <w:r>
        <w:rPr>
          <w:rFonts w:hint="eastAsia" w:ascii="仿宋" w:hAnsi="仿宋" w:eastAsia="仿宋" w:cs="仿宋"/>
          <w:sz w:val="28"/>
          <w:szCs w:val="28"/>
        </w:rPr>
        <w:t>填报一个招生单位的一个专业。待考试结束</w:t>
      </w:r>
      <w:r>
        <w:rPr>
          <w:rFonts w:hint="eastAsia" w:ascii="仿宋" w:hAnsi="仿宋" w:eastAsia="仿宋" w:cs="仿宋"/>
          <w:sz w:val="28"/>
          <w:szCs w:val="28"/>
          <w:lang w:eastAsia="zh-CN"/>
        </w:rPr>
        <w:t>，</w:t>
      </w:r>
      <w:r>
        <w:rPr>
          <w:rFonts w:hint="eastAsia" w:ascii="仿宋" w:hAnsi="仿宋" w:eastAsia="仿宋" w:cs="仿宋"/>
          <w:sz w:val="28"/>
          <w:szCs w:val="28"/>
        </w:rPr>
        <w:t>教育部公布考生进入复试的初试成绩基本要求后，考生可通过“研招网”调剂服务系统了解招生单位的计划余额信息，并按相关规定自主多次平行填报多个调剂志愿。</w:t>
      </w:r>
    </w:p>
    <w:p w14:paraId="22455AE9">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以同等学力身份报考的人员，应按</w:t>
      </w:r>
      <w:r>
        <w:rPr>
          <w:rFonts w:hint="eastAsia" w:ascii="仿宋" w:hAnsi="仿宋" w:eastAsia="仿宋" w:cs="仿宋"/>
          <w:sz w:val="28"/>
          <w:szCs w:val="28"/>
          <w:lang w:val="en-US" w:eastAsia="zh-CN"/>
        </w:rPr>
        <w:t>我校</w:t>
      </w:r>
      <w:r>
        <w:rPr>
          <w:rFonts w:hint="eastAsia" w:ascii="仿宋" w:hAnsi="仿宋" w:eastAsia="仿宋" w:cs="仿宋"/>
          <w:sz w:val="28"/>
          <w:szCs w:val="28"/>
        </w:rPr>
        <w:t>要求如实填写学习情况和提供真实材料。</w:t>
      </w:r>
    </w:p>
    <w:p w14:paraId="2389BD67">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考生</w:t>
      </w:r>
      <w:r>
        <w:rPr>
          <w:rFonts w:hint="eastAsia" w:ascii="仿宋" w:hAnsi="仿宋" w:eastAsia="仿宋" w:cs="仿宋"/>
          <w:sz w:val="28"/>
          <w:szCs w:val="28"/>
          <w:lang w:val="en-US" w:eastAsia="zh-CN"/>
        </w:rPr>
        <w:t>应当如实准确</w:t>
      </w:r>
      <w:r>
        <w:rPr>
          <w:rFonts w:hint="eastAsia" w:ascii="仿宋" w:hAnsi="仿宋" w:eastAsia="仿宋" w:cs="仿宋"/>
          <w:sz w:val="28"/>
          <w:szCs w:val="28"/>
        </w:rPr>
        <w:t>填写本人</w:t>
      </w:r>
      <w:r>
        <w:rPr>
          <w:rFonts w:hint="eastAsia" w:ascii="仿宋" w:hAnsi="仿宋" w:eastAsia="仿宋" w:cs="仿宋"/>
          <w:sz w:val="28"/>
          <w:szCs w:val="28"/>
          <w:lang w:val="en-US" w:eastAsia="zh-CN"/>
        </w:rPr>
        <w:t>高中毕业以后</w:t>
      </w:r>
      <w:r>
        <w:rPr>
          <w:rFonts w:hint="eastAsia" w:ascii="仿宋" w:hAnsi="仿宋" w:eastAsia="仿宋" w:cs="仿宋"/>
          <w:sz w:val="28"/>
          <w:szCs w:val="28"/>
        </w:rPr>
        <w:t>所受奖惩情况</w:t>
      </w:r>
      <w:r>
        <w:rPr>
          <w:rFonts w:hint="eastAsia" w:ascii="仿宋" w:hAnsi="仿宋" w:eastAsia="仿宋" w:cs="仿宋"/>
          <w:sz w:val="28"/>
          <w:szCs w:val="28"/>
          <w:lang w:eastAsia="zh-CN"/>
        </w:rPr>
        <w:t>（</w:t>
      </w:r>
      <w:r>
        <w:rPr>
          <w:rFonts w:hint="eastAsia" w:ascii="仿宋" w:hAnsi="仿宋" w:eastAsia="仿宋" w:cs="仿宋"/>
          <w:snapToGrid w:val="0"/>
          <w:color w:val="000000"/>
          <w:kern w:val="0"/>
          <w:sz w:val="28"/>
          <w:szCs w:val="28"/>
          <w:lang w:val="en-US" w:eastAsia="zh-CN" w:bidi="ar"/>
        </w:rPr>
        <w:t>包括并不限于在参加普通和成人高等学校招生考试、全国硕士研究生招生考试、高等教育自学考试等国家教育考试及法律规定的国家考试中因违纪、作弊所受处罚情况；接受高等教育期间受到学校违纪处分、行政处罚、治安管理处罚、刑罚及招生单位在招生章程中要求的其他奖惩情况等</w:t>
      </w:r>
      <w:r>
        <w:rPr>
          <w:rFonts w:hint="eastAsia" w:ascii="仿宋" w:hAnsi="仿宋" w:eastAsia="仿宋" w:cs="仿宋"/>
          <w:sz w:val="28"/>
          <w:szCs w:val="28"/>
          <w:lang w:eastAsia="zh-CN"/>
        </w:rPr>
        <w:t>）。</w:t>
      </w:r>
      <w:r>
        <w:rPr>
          <w:rFonts w:hint="eastAsia" w:ascii="仿宋" w:hAnsi="仿宋" w:eastAsia="仿宋" w:cs="仿宋"/>
          <w:sz w:val="28"/>
          <w:szCs w:val="28"/>
        </w:rPr>
        <w:t>对弄虚作假者，</w:t>
      </w:r>
      <w:r>
        <w:rPr>
          <w:rFonts w:hint="eastAsia" w:ascii="仿宋" w:hAnsi="仿宋" w:eastAsia="仿宋" w:cs="仿宋"/>
          <w:sz w:val="28"/>
          <w:szCs w:val="28"/>
          <w:lang w:val="en-US" w:eastAsia="zh-CN"/>
        </w:rPr>
        <w:t>我校</w:t>
      </w:r>
      <w:r>
        <w:rPr>
          <w:rFonts w:hint="eastAsia" w:ascii="仿宋" w:hAnsi="仿宋" w:eastAsia="仿宋" w:cs="仿宋"/>
          <w:sz w:val="28"/>
          <w:szCs w:val="28"/>
        </w:rPr>
        <w:t>将按照</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中华人民共和国教育法</w:t>
      </w:r>
      <w:r>
        <w:rPr>
          <w:rFonts w:hint="eastAsia" w:ascii="仿宋" w:hAnsi="仿宋" w:eastAsia="仿宋" w:cs="仿宋"/>
          <w:sz w:val="28"/>
          <w:szCs w:val="28"/>
          <w:lang w:eastAsia="zh-CN"/>
        </w:rPr>
        <w:t>》</w:t>
      </w:r>
      <w:r>
        <w:rPr>
          <w:rFonts w:hint="eastAsia" w:ascii="仿宋" w:hAnsi="仿宋" w:eastAsia="仿宋" w:cs="仿宋"/>
          <w:sz w:val="28"/>
          <w:szCs w:val="28"/>
        </w:rPr>
        <w:t>《国家教育考试违规处理办法》《普通高等学校招生违规行为处理暂行办法》严肃处理。</w:t>
      </w:r>
    </w:p>
    <w:p w14:paraId="46B2778B">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符合享受初试加分、少数民族照顾政策、免初试或报考专项计划有关条件的考生，须在网上报名时按要求填报申请信息。有关部门、报考点对相关考生资格进行初审，</w:t>
      </w:r>
      <w:r>
        <w:rPr>
          <w:rFonts w:hint="eastAsia" w:ascii="仿宋" w:hAnsi="仿宋" w:eastAsia="仿宋" w:cs="仿宋"/>
          <w:sz w:val="28"/>
          <w:szCs w:val="28"/>
          <w:lang w:val="en-US" w:eastAsia="zh-CN"/>
        </w:rPr>
        <w:t>我校</w:t>
      </w:r>
      <w:r>
        <w:rPr>
          <w:rFonts w:hint="eastAsia" w:ascii="仿宋" w:hAnsi="仿宋" w:eastAsia="仿宋" w:cs="仿宋"/>
          <w:sz w:val="28"/>
          <w:szCs w:val="28"/>
        </w:rPr>
        <w:t>在复试前进行复审，确定考生的相应资格。其中，申请享受少数民族照顾政策的资格由报考点进行初审，其余资格由有关部门按职责分工进行初审。未按规定申报或审核（含复审）未通过的，不享受相应的加分、照顾、免初试政策，或不得参加有关专项计划初、复试。申请享受少数民族照顾政策的考生，不再享受初试加分政策。报考专项计划的考生</w:t>
      </w:r>
      <w:r>
        <w:rPr>
          <w:rFonts w:hint="eastAsia" w:ascii="仿宋" w:hAnsi="仿宋" w:eastAsia="仿宋" w:cs="仿宋"/>
          <w:sz w:val="28"/>
          <w:szCs w:val="28"/>
          <w:lang w:eastAsia="zh-CN"/>
        </w:rPr>
        <w:t>，</w:t>
      </w:r>
      <w:r>
        <w:rPr>
          <w:rFonts w:hint="eastAsia" w:ascii="仿宋" w:hAnsi="仿宋" w:eastAsia="仿宋" w:cs="仿宋"/>
          <w:sz w:val="28"/>
          <w:szCs w:val="28"/>
        </w:rPr>
        <w:t>不再享受初试加分、少数民族照顾政策。</w:t>
      </w:r>
    </w:p>
    <w:p w14:paraId="04CE4F10">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val="en-US" w:eastAsia="zh-CN"/>
        </w:rPr>
        <w:t>.</w:t>
      </w:r>
      <w:r>
        <w:rPr>
          <w:rFonts w:hint="eastAsia" w:ascii="仿宋" w:hAnsi="仿宋" w:eastAsia="仿宋" w:cs="仿宋"/>
          <w:sz w:val="28"/>
          <w:szCs w:val="28"/>
        </w:rPr>
        <w:t>报考“退役大学生士兵计划”的考生</w:t>
      </w:r>
      <w:r>
        <w:rPr>
          <w:rFonts w:hint="eastAsia" w:ascii="仿宋" w:hAnsi="仿宋" w:eastAsia="仿宋" w:cs="仿宋"/>
          <w:sz w:val="28"/>
          <w:szCs w:val="28"/>
          <w:lang w:eastAsia="zh-CN"/>
        </w:rPr>
        <w:t>，</w:t>
      </w:r>
      <w:r>
        <w:rPr>
          <w:rFonts w:hint="eastAsia" w:ascii="仿宋" w:hAnsi="仿宋" w:eastAsia="仿宋" w:cs="仿宋"/>
          <w:sz w:val="28"/>
          <w:szCs w:val="28"/>
        </w:rPr>
        <w:t>报名时应选择填报退役大学生士兵计划，并按要求填报本人入伍前的入学信息以及入伍</w:t>
      </w:r>
      <w:r>
        <w:rPr>
          <w:rFonts w:hint="eastAsia" w:ascii="仿宋" w:hAnsi="仿宋" w:eastAsia="仿宋" w:cs="仿宋"/>
          <w:sz w:val="28"/>
          <w:szCs w:val="28"/>
          <w:lang w:eastAsia="zh-CN"/>
        </w:rPr>
        <w:t>、</w:t>
      </w:r>
      <w:r>
        <w:rPr>
          <w:rFonts w:hint="eastAsia" w:ascii="仿宋" w:hAnsi="仿宋" w:eastAsia="仿宋" w:cs="仿宋"/>
          <w:sz w:val="28"/>
          <w:szCs w:val="28"/>
        </w:rPr>
        <w:t>退役等相关信息，复试前须向</w:t>
      </w:r>
      <w:r>
        <w:rPr>
          <w:rFonts w:hint="eastAsia" w:ascii="仿宋" w:hAnsi="仿宋" w:eastAsia="仿宋" w:cs="仿宋"/>
          <w:sz w:val="28"/>
          <w:szCs w:val="28"/>
          <w:lang w:val="en-US" w:eastAsia="zh-CN"/>
        </w:rPr>
        <w:t>我校</w:t>
      </w:r>
      <w:r>
        <w:rPr>
          <w:rFonts w:hint="eastAsia" w:ascii="仿宋" w:hAnsi="仿宋" w:eastAsia="仿宋" w:cs="仿宋"/>
          <w:sz w:val="28"/>
          <w:szCs w:val="28"/>
        </w:rPr>
        <w:t>提供《入伍批准书》和《退出现役证》</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限士兵</w:t>
      </w:r>
      <w:r>
        <w:rPr>
          <w:rFonts w:hint="eastAsia" w:ascii="仿宋" w:hAnsi="仿宋" w:eastAsia="仿宋" w:cs="仿宋"/>
          <w:sz w:val="28"/>
          <w:szCs w:val="28"/>
          <w:lang w:eastAsia="zh-CN"/>
        </w:rPr>
        <w:t>）</w:t>
      </w:r>
      <w:r>
        <w:rPr>
          <w:rFonts w:hint="eastAsia" w:ascii="仿宋" w:hAnsi="仿宋" w:eastAsia="仿宋" w:cs="仿宋"/>
          <w:sz w:val="28"/>
          <w:szCs w:val="28"/>
        </w:rPr>
        <w:t>进行复核。</w:t>
      </w:r>
    </w:p>
    <w:p w14:paraId="33E94E5F">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sz w:val="28"/>
          <w:szCs w:val="28"/>
          <w:lang w:val="en-US" w:eastAsia="zh-CN"/>
        </w:rPr>
        <w:t>.</w:t>
      </w:r>
      <w:r>
        <w:rPr>
          <w:rFonts w:hint="eastAsia" w:ascii="仿宋" w:hAnsi="仿宋" w:eastAsia="仿宋" w:cs="仿宋"/>
          <w:sz w:val="28"/>
          <w:szCs w:val="28"/>
        </w:rPr>
        <w:t>考生应认真了解并严格按照报考条件及相关政策要求选择填报志愿并选择报考点。因不符合报考条件及相关政策要求</w:t>
      </w:r>
      <w:r>
        <w:rPr>
          <w:rFonts w:hint="eastAsia" w:ascii="仿宋" w:hAnsi="仿宋" w:eastAsia="仿宋" w:cs="仿宋"/>
          <w:sz w:val="28"/>
          <w:szCs w:val="28"/>
          <w:lang w:eastAsia="zh-CN"/>
        </w:rPr>
        <w:t>，</w:t>
      </w:r>
      <w:r>
        <w:rPr>
          <w:rFonts w:hint="eastAsia" w:ascii="仿宋" w:hAnsi="仿宋" w:eastAsia="仿宋" w:cs="仿宋"/>
          <w:sz w:val="28"/>
          <w:szCs w:val="28"/>
        </w:rPr>
        <w:t>造成后续不能考试</w:t>
      </w:r>
      <w:r>
        <w:rPr>
          <w:rFonts w:hint="eastAsia" w:ascii="仿宋" w:hAnsi="仿宋" w:eastAsia="仿宋" w:cs="仿宋"/>
          <w:sz w:val="28"/>
          <w:szCs w:val="28"/>
          <w:lang w:eastAsia="zh-CN"/>
        </w:rPr>
        <w:t>（</w:t>
      </w:r>
      <w:r>
        <w:rPr>
          <w:rFonts w:hint="eastAsia" w:ascii="仿宋" w:hAnsi="仿宋" w:eastAsia="仿宋" w:cs="仿宋"/>
          <w:sz w:val="28"/>
          <w:szCs w:val="28"/>
        </w:rPr>
        <w:t>含初试</w:t>
      </w:r>
      <w:r>
        <w:rPr>
          <w:rFonts w:hint="eastAsia" w:ascii="仿宋" w:hAnsi="仿宋" w:eastAsia="仿宋" w:cs="仿宋"/>
          <w:sz w:val="28"/>
          <w:szCs w:val="28"/>
          <w:lang w:eastAsia="zh-CN"/>
        </w:rPr>
        <w:t>、</w:t>
      </w:r>
      <w:r>
        <w:rPr>
          <w:rFonts w:hint="eastAsia" w:ascii="仿宋" w:hAnsi="仿宋" w:eastAsia="仿宋" w:cs="仿宋"/>
          <w:sz w:val="28"/>
          <w:szCs w:val="28"/>
        </w:rPr>
        <w:t>复试</w:t>
      </w:r>
      <w:r>
        <w:rPr>
          <w:rFonts w:hint="eastAsia" w:ascii="仿宋" w:hAnsi="仿宋" w:eastAsia="仿宋" w:cs="仿宋"/>
          <w:sz w:val="28"/>
          <w:szCs w:val="28"/>
          <w:lang w:eastAsia="zh-CN"/>
        </w:rPr>
        <w:t>）</w:t>
      </w:r>
      <w:r>
        <w:rPr>
          <w:rFonts w:hint="eastAsia" w:ascii="仿宋" w:hAnsi="仿宋" w:eastAsia="仿宋" w:cs="仿宋"/>
          <w:sz w:val="28"/>
          <w:szCs w:val="28"/>
        </w:rPr>
        <w:t>或录取的</w:t>
      </w:r>
      <w:r>
        <w:rPr>
          <w:rFonts w:hint="eastAsia" w:ascii="仿宋" w:hAnsi="仿宋" w:eastAsia="仿宋" w:cs="仿宋"/>
          <w:sz w:val="28"/>
          <w:szCs w:val="28"/>
          <w:lang w:eastAsia="zh-CN"/>
        </w:rPr>
        <w:t>，</w:t>
      </w:r>
      <w:r>
        <w:rPr>
          <w:rFonts w:hint="eastAsia" w:ascii="仿宋" w:hAnsi="仿宋" w:eastAsia="仿宋" w:cs="仿宋"/>
          <w:sz w:val="28"/>
          <w:szCs w:val="28"/>
        </w:rPr>
        <w:t>后果由考生本人承担。</w:t>
      </w:r>
    </w:p>
    <w:p w14:paraId="17FCA18A">
      <w:pPr>
        <w:spacing w:line="360" w:lineRule="auto"/>
        <w:ind w:firstLine="560" w:firstLineChars="200"/>
        <w:jc w:val="both"/>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sz w:val="28"/>
          <w:szCs w:val="28"/>
          <w:lang w:val="en-US" w:eastAsia="zh-CN"/>
        </w:rPr>
        <w:t>.</w:t>
      </w:r>
      <w:r>
        <w:rPr>
          <w:rFonts w:hint="eastAsia" w:ascii="仿宋" w:hAnsi="仿宋" w:eastAsia="仿宋" w:cs="仿宋"/>
          <w:sz w:val="28"/>
          <w:szCs w:val="28"/>
        </w:rPr>
        <w:t>考生应按要求准确填写个人网上报名信息并提供真实材料。考生因网报信息填写错误、填报虚假信息而造成不能考试</w:t>
      </w:r>
      <w:r>
        <w:rPr>
          <w:rFonts w:hint="eastAsia" w:ascii="仿宋" w:hAnsi="仿宋" w:eastAsia="仿宋" w:cs="仿宋"/>
          <w:sz w:val="28"/>
          <w:szCs w:val="28"/>
          <w:lang w:eastAsia="zh-CN"/>
        </w:rPr>
        <w:t>（</w:t>
      </w:r>
      <w:r>
        <w:rPr>
          <w:rFonts w:hint="eastAsia" w:ascii="仿宋" w:hAnsi="仿宋" w:eastAsia="仿宋" w:cs="仿宋"/>
          <w:sz w:val="28"/>
          <w:szCs w:val="28"/>
        </w:rPr>
        <w:t>含初试</w:t>
      </w:r>
      <w:r>
        <w:rPr>
          <w:rFonts w:hint="eastAsia" w:ascii="仿宋" w:hAnsi="仿宋" w:eastAsia="仿宋" w:cs="仿宋"/>
          <w:sz w:val="28"/>
          <w:szCs w:val="28"/>
          <w:lang w:eastAsia="zh-CN"/>
        </w:rPr>
        <w:t>、</w:t>
      </w:r>
      <w:r>
        <w:rPr>
          <w:rFonts w:hint="eastAsia" w:ascii="仿宋" w:hAnsi="仿宋" w:eastAsia="仿宋" w:cs="仿宋"/>
          <w:sz w:val="28"/>
          <w:szCs w:val="28"/>
        </w:rPr>
        <w:t>复试</w:t>
      </w:r>
      <w:r>
        <w:rPr>
          <w:rFonts w:hint="eastAsia" w:ascii="仿宋" w:hAnsi="仿宋" w:eastAsia="仿宋" w:cs="仿宋"/>
          <w:sz w:val="28"/>
          <w:szCs w:val="28"/>
          <w:lang w:eastAsia="zh-CN"/>
        </w:rPr>
        <w:t>）</w:t>
      </w:r>
      <w:r>
        <w:rPr>
          <w:rFonts w:hint="eastAsia" w:ascii="仿宋" w:hAnsi="仿宋" w:eastAsia="仿宋" w:cs="仿宋"/>
          <w:sz w:val="28"/>
          <w:szCs w:val="28"/>
        </w:rPr>
        <w:t>或录取的</w:t>
      </w:r>
      <w:r>
        <w:rPr>
          <w:rFonts w:hint="eastAsia" w:ascii="仿宋" w:hAnsi="仿宋" w:eastAsia="仿宋" w:cs="仿宋"/>
          <w:sz w:val="28"/>
          <w:szCs w:val="28"/>
          <w:lang w:eastAsia="zh-CN"/>
        </w:rPr>
        <w:t>，</w:t>
      </w:r>
      <w:r>
        <w:rPr>
          <w:rFonts w:hint="eastAsia" w:ascii="仿宋" w:hAnsi="仿宋" w:eastAsia="仿宋" w:cs="仿宋"/>
          <w:sz w:val="28"/>
          <w:szCs w:val="28"/>
        </w:rPr>
        <w:t>后果由考生本人承担。</w:t>
      </w:r>
    </w:p>
    <w:p w14:paraId="47F3ABEF">
      <w:pPr>
        <w:spacing w:line="360" w:lineRule="auto"/>
        <w:jc w:val="both"/>
        <w:rPr>
          <w:rFonts w:hint="eastAsia" w:ascii="仿宋" w:hAnsi="仿宋" w:eastAsia="仿宋" w:cs="仿宋"/>
          <w:sz w:val="28"/>
          <w:szCs w:val="28"/>
        </w:rPr>
      </w:pPr>
    </w:p>
    <w:sectPr>
      <w:pgSz w:w="11906" w:h="16840"/>
      <w:pgMar w:top="1440" w:right="1803" w:bottom="1440" w:left="1803"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ZWViY2ZmYTBhODk5MTczYTAyNGZjZTBkNTc3Mjg3NTAifQ=="/>
  </w:docVars>
  <w:rsids>
    <w:rsidRoot w:val="00000000"/>
    <w:rsid w:val="017460A8"/>
    <w:rsid w:val="045C7235"/>
    <w:rsid w:val="05BF0CAE"/>
    <w:rsid w:val="06676C49"/>
    <w:rsid w:val="06F31DDB"/>
    <w:rsid w:val="0A053D41"/>
    <w:rsid w:val="0D0B4A03"/>
    <w:rsid w:val="0D197B03"/>
    <w:rsid w:val="119E645E"/>
    <w:rsid w:val="17417908"/>
    <w:rsid w:val="195425EF"/>
    <w:rsid w:val="19D70AAE"/>
    <w:rsid w:val="1E051978"/>
    <w:rsid w:val="1FCE68BD"/>
    <w:rsid w:val="263B7010"/>
    <w:rsid w:val="27695ECC"/>
    <w:rsid w:val="27BB3EA1"/>
    <w:rsid w:val="29875BFB"/>
    <w:rsid w:val="29DB69C8"/>
    <w:rsid w:val="2BE058DC"/>
    <w:rsid w:val="2D7B26F9"/>
    <w:rsid w:val="2D952F48"/>
    <w:rsid w:val="31244B45"/>
    <w:rsid w:val="366A291E"/>
    <w:rsid w:val="374F417F"/>
    <w:rsid w:val="37A91857"/>
    <w:rsid w:val="38EC1E23"/>
    <w:rsid w:val="39C11B5D"/>
    <w:rsid w:val="3DD33927"/>
    <w:rsid w:val="44A459E2"/>
    <w:rsid w:val="45351213"/>
    <w:rsid w:val="4BC22BD7"/>
    <w:rsid w:val="4E6F4487"/>
    <w:rsid w:val="503264DF"/>
    <w:rsid w:val="51CB2747"/>
    <w:rsid w:val="51E25CE3"/>
    <w:rsid w:val="53A675E1"/>
    <w:rsid w:val="54090FD4"/>
    <w:rsid w:val="54B20421"/>
    <w:rsid w:val="54FF53C6"/>
    <w:rsid w:val="58154875"/>
    <w:rsid w:val="591B0458"/>
    <w:rsid w:val="6B812777"/>
    <w:rsid w:val="73BE21AE"/>
    <w:rsid w:val="746B2526"/>
    <w:rsid w:val="7B166F3C"/>
    <w:rsid w:val="7C26670B"/>
    <w:rsid w:val="7D957F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9"/>
      <w:szCs w:val="19"/>
      <w:lang w:val="en-US" w:eastAsia="en-US"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1470</Words>
  <Characters>1557</Characters>
  <TotalTime>9</TotalTime>
  <ScaleCrop>false</ScaleCrop>
  <LinksUpToDate>false</LinksUpToDate>
  <CharactersWithSpaces>1561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2023-09-23T16:03:00Z</dcterms:created>
  <dc:creator>Angelinasun</dc:creator>
  <cp:lastModifiedBy>huangyekun</cp:lastModifiedBy>
  <dcterms:modified xsi:type="dcterms:W3CDTF">2026-10-08T06:37:36Z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2024-10-06T10:49:34Z</vt:filetime>
  </property>
  <property fmtid="{D5CDD505-2E9C-101B-9397-08002B2CF9AE}" pid="4" name="KSOProductBuildVer">
    <vt:lpwstr>2052-12.1.0.28505</vt:lpwstr>
  </property>
  <property fmtid="{D5CDD505-2E9C-101B-9397-08002B2CF9AE}" pid="5" name="ICV">
    <vt:lpwstr>CAF60E49B25E4791999847DA4214D51B_12</vt:lpwstr>
  </property>
  <property fmtid="{D5CDD505-2E9C-101B-9397-08002B2CF9AE}" pid="6" name="KSOTemplateDocerSaveRecord">
    <vt:lpwstr>eyJoZGlkIjoiNmZmYjViYzc0YTEzZDg3YTUyM2Y4NDJkNjBhODQ4N2UiLCJ1c2VySWQiOiI2ODU3ODE3MzEifQ==</vt:lpwstr>
  </property>
</Properties>
</file>