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D5BD4">
      <w:pPr>
        <w:spacing w:line="360" w:lineRule="auto"/>
        <w:jc w:val="center"/>
        <w:rPr>
          <w:rFonts w:hint="eastAsia" w:ascii="仿宋" w:hAnsi="仿宋" w:eastAsia="仿宋" w:cs="仿宋"/>
          <w:b/>
          <w:bCs/>
          <w:sz w:val="30"/>
          <w:szCs w:val="30"/>
        </w:rPr>
      </w:pPr>
    </w:p>
    <w:p w14:paraId="27E79D31">
      <w:pPr>
        <w:spacing w:line="360" w:lineRule="auto"/>
        <w:jc w:val="center"/>
        <w:rPr>
          <w:rFonts w:hint="eastAsia" w:ascii="仿宋" w:hAnsi="仿宋" w:eastAsia="仿宋" w:cs="仿宋"/>
          <w:b/>
          <w:bCs/>
          <w:sz w:val="30"/>
          <w:szCs w:val="30"/>
        </w:rPr>
      </w:pPr>
      <w:r>
        <w:rPr>
          <w:rFonts w:hint="eastAsia" w:ascii="仿宋" w:hAnsi="仿宋" w:eastAsia="仿宋" w:cs="仿宋"/>
          <w:b/>
          <w:bCs/>
          <w:sz w:val="30"/>
          <w:szCs w:val="30"/>
        </w:rPr>
        <w:fldChar w:fldCharType="begin"/>
      </w:r>
      <w:r>
        <w:rPr>
          <w:rFonts w:hint="eastAsia" w:ascii="仿宋" w:hAnsi="仿宋" w:eastAsia="仿宋" w:cs="仿宋"/>
          <w:b/>
          <w:bCs/>
          <w:sz w:val="30"/>
          <w:szCs w:val="30"/>
        </w:rPr>
        <w:instrText xml:space="preserve"> HYPERLINK "http://statics.scnu.edu.cn/pics/yz/2016/0923/1474632321103839.docx" </w:instrText>
      </w:r>
      <w:r>
        <w:rPr>
          <w:rFonts w:hint="eastAsia" w:ascii="仿宋" w:hAnsi="仿宋" w:eastAsia="仿宋" w:cs="仿宋"/>
          <w:b/>
          <w:bCs/>
          <w:sz w:val="30"/>
          <w:szCs w:val="30"/>
        </w:rPr>
        <w:fldChar w:fldCharType="separate"/>
      </w:r>
      <w:r>
        <w:rPr>
          <w:rFonts w:hint="eastAsia" w:ascii="仿宋" w:hAnsi="仿宋" w:eastAsia="仿宋" w:cs="仿宋"/>
          <w:b/>
          <w:bCs/>
          <w:sz w:val="30"/>
          <w:szCs w:val="30"/>
        </w:rPr>
        <w:t>考点须知</w:t>
      </w:r>
      <w:r>
        <w:rPr>
          <w:rFonts w:hint="eastAsia" w:ascii="仿宋" w:hAnsi="仿宋" w:eastAsia="仿宋" w:cs="仿宋"/>
          <w:b/>
          <w:bCs/>
          <w:sz w:val="30"/>
          <w:szCs w:val="30"/>
          <w:lang w:eastAsia="zh-CN"/>
        </w:rPr>
        <w:t>（</w:t>
      </w:r>
      <w:r>
        <w:rPr>
          <w:rFonts w:hint="eastAsia" w:ascii="仿宋" w:hAnsi="仿宋" w:eastAsia="仿宋" w:cs="仿宋"/>
          <w:b/>
          <w:bCs/>
          <w:sz w:val="30"/>
          <w:szCs w:val="30"/>
          <w:lang w:val="en-US" w:eastAsia="zh-CN"/>
        </w:rPr>
        <w:t>五</w:t>
      </w:r>
      <w:r>
        <w:rPr>
          <w:rFonts w:hint="eastAsia" w:ascii="仿宋" w:hAnsi="仿宋" w:eastAsia="仿宋" w:cs="仿宋"/>
          <w:b/>
          <w:bCs/>
          <w:sz w:val="30"/>
          <w:szCs w:val="30"/>
          <w:lang w:eastAsia="zh-CN"/>
        </w:rPr>
        <w:t>）：</w:t>
      </w:r>
      <w:r>
        <w:rPr>
          <w:rFonts w:hint="eastAsia" w:ascii="仿宋" w:hAnsi="仿宋" w:eastAsia="仿宋" w:cs="仿宋"/>
          <w:b/>
          <w:bCs/>
          <w:sz w:val="30"/>
          <w:szCs w:val="30"/>
        </w:rPr>
        <w:t>网上</w:t>
      </w:r>
      <w:r>
        <w:rPr>
          <w:rFonts w:hint="eastAsia" w:ascii="仿宋" w:hAnsi="仿宋" w:eastAsia="仿宋" w:cs="仿宋"/>
          <w:b/>
          <w:bCs/>
          <w:sz w:val="30"/>
          <w:szCs w:val="30"/>
          <w:lang w:val="en-US" w:eastAsia="zh-CN"/>
        </w:rPr>
        <w:t>报名</w:t>
      </w:r>
      <w:r>
        <w:rPr>
          <w:rFonts w:hint="eastAsia" w:ascii="仿宋" w:hAnsi="仿宋" w:eastAsia="仿宋" w:cs="仿宋"/>
          <w:b/>
          <w:bCs/>
          <w:sz w:val="30"/>
          <w:szCs w:val="30"/>
        </w:rPr>
        <w:t>时需提交工作户口等相关证明的公告</w:t>
      </w:r>
      <w:r>
        <w:rPr>
          <w:rFonts w:hint="eastAsia" w:ascii="仿宋" w:hAnsi="仿宋" w:eastAsia="仿宋" w:cs="仿宋"/>
          <w:b/>
          <w:bCs/>
          <w:sz w:val="30"/>
          <w:szCs w:val="30"/>
        </w:rPr>
        <w:fldChar w:fldCharType="end"/>
      </w:r>
    </w:p>
    <w:p w14:paraId="267273E6">
      <w:pPr>
        <w:spacing w:line="360" w:lineRule="auto"/>
        <w:rPr>
          <w:rFonts w:hint="eastAsia" w:ascii="仿宋" w:hAnsi="仿宋" w:eastAsia="仿宋" w:cs="仿宋"/>
          <w:sz w:val="28"/>
          <w:szCs w:val="28"/>
        </w:rPr>
      </w:pPr>
    </w:p>
    <w:p w14:paraId="7C7467D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选择了华南师范大学报考点</w:t>
      </w:r>
      <w:r>
        <w:rPr>
          <w:rFonts w:hint="eastAsia" w:ascii="仿宋" w:hAnsi="仿宋" w:eastAsia="仿宋" w:cs="仿宋"/>
          <w:sz w:val="28"/>
          <w:szCs w:val="28"/>
          <w:lang w:eastAsia="zh-CN"/>
        </w:rPr>
        <w:t>（</w:t>
      </w:r>
      <w:r>
        <w:rPr>
          <w:rFonts w:hint="eastAsia" w:ascii="仿宋" w:hAnsi="仿宋" w:eastAsia="仿宋" w:cs="仿宋"/>
          <w:sz w:val="28"/>
          <w:szCs w:val="28"/>
        </w:rPr>
        <w:t>4415</w:t>
      </w:r>
      <w:r>
        <w:rPr>
          <w:rFonts w:hint="eastAsia" w:ascii="仿宋" w:hAnsi="仿宋" w:eastAsia="仿宋" w:cs="仿宋"/>
          <w:sz w:val="28"/>
          <w:szCs w:val="28"/>
          <w:lang w:eastAsia="zh-CN"/>
        </w:rPr>
        <w:t>）</w:t>
      </w:r>
      <w:r>
        <w:rPr>
          <w:rFonts w:hint="eastAsia" w:ascii="仿宋" w:hAnsi="仿宋" w:eastAsia="仿宋" w:cs="仿宋"/>
          <w:sz w:val="28"/>
          <w:szCs w:val="28"/>
        </w:rPr>
        <w:t>的考生进行网上</w:t>
      </w:r>
      <w:r>
        <w:rPr>
          <w:rFonts w:hint="eastAsia" w:ascii="仿宋" w:hAnsi="仿宋" w:eastAsia="仿宋" w:cs="仿宋"/>
          <w:sz w:val="28"/>
          <w:szCs w:val="28"/>
          <w:lang w:val="en-US" w:eastAsia="zh-CN"/>
        </w:rPr>
        <w:t>报名</w:t>
      </w:r>
      <w:r>
        <w:rPr>
          <w:rFonts w:hint="eastAsia" w:ascii="仿宋" w:hAnsi="仿宋" w:eastAsia="仿宋" w:cs="仿宋"/>
          <w:sz w:val="28"/>
          <w:szCs w:val="28"/>
        </w:rPr>
        <w:t>时应提供以下材料：</w:t>
      </w:r>
    </w:p>
    <w:p w14:paraId="2079256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.广州市</w:t>
      </w:r>
      <w:r>
        <w:rPr>
          <w:rFonts w:hint="eastAsia" w:ascii="仿宋" w:hAnsi="仿宋" w:eastAsia="仿宋" w:cs="仿宋"/>
          <w:sz w:val="28"/>
          <w:szCs w:val="28"/>
        </w:rPr>
        <w:t>内高校应届本科毕业生需提供本人学生证或提供</w:t>
      </w:r>
      <w:r>
        <w:rPr>
          <w:rFonts w:hint="eastAsia" w:ascii="仿宋" w:hAnsi="仿宋" w:eastAsia="仿宋" w:cs="仿宋"/>
          <w:sz w:val="28"/>
          <w:szCs w:val="28"/>
          <w:lang w:eastAsia="zh-CN"/>
        </w:rPr>
        <w:t>“学信网”</w:t>
      </w:r>
      <w:r>
        <w:rPr>
          <w:rFonts w:hint="eastAsia" w:ascii="仿宋" w:hAnsi="仿宋" w:eastAsia="仿宋" w:cs="仿宋"/>
          <w:sz w:val="28"/>
          <w:szCs w:val="28"/>
        </w:rPr>
        <w:t>的《教育部学籍在线验证报告》</w:t>
      </w:r>
      <w:bookmarkStart w:id="0" w:name="_GoBack"/>
      <w:bookmarkEnd w:id="0"/>
      <w:r>
        <w:rPr>
          <w:rFonts w:hint="eastAsia" w:ascii="仿宋" w:hAnsi="仿宋" w:eastAsia="仿宋" w:cs="仿宋"/>
          <w:sz w:val="28"/>
          <w:szCs w:val="28"/>
          <w:lang w:eastAsia="zh-CN"/>
        </w:rPr>
        <w:t>，</w:t>
      </w:r>
      <w:r>
        <w:rPr>
          <w:rFonts w:hint="eastAsia" w:ascii="仿宋" w:hAnsi="仿宋" w:eastAsia="仿宋" w:cs="仿宋"/>
          <w:sz w:val="28"/>
          <w:szCs w:val="28"/>
        </w:rPr>
        <w:t>其中自学考试和网络教育本科生须提供主考院校或网络教育高校出具的相关证明</w:t>
      </w:r>
      <w:r>
        <w:rPr>
          <w:rFonts w:hint="eastAsia" w:ascii="仿宋" w:hAnsi="仿宋" w:eastAsia="仿宋" w:cs="仿宋"/>
          <w:sz w:val="28"/>
          <w:szCs w:val="28"/>
          <w:lang w:eastAsia="zh-CN"/>
        </w:rPr>
        <w:t>（</w:t>
      </w:r>
      <w:r>
        <w:rPr>
          <w:rFonts w:hint="eastAsia" w:ascii="仿宋" w:hAnsi="仿宋" w:eastAsia="仿宋" w:cs="仿宋"/>
          <w:sz w:val="28"/>
          <w:szCs w:val="28"/>
        </w:rPr>
        <w:t>如本科成绩单或课程设置方案</w:t>
      </w:r>
      <w:r>
        <w:rPr>
          <w:rFonts w:hint="eastAsia" w:ascii="仿宋" w:hAnsi="仿宋" w:eastAsia="仿宋" w:cs="仿宋"/>
          <w:sz w:val="28"/>
          <w:szCs w:val="28"/>
          <w:lang w:eastAsia="zh-CN"/>
        </w:rPr>
        <w:t>）</w:t>
      </w:r>
      <w:r>
        <w:rPr>
          <w:rFonts w:hint="eastAsia" w:ascii="仿宋" w:hAnsi="仿宋" w:eastAsia="仿宋" w:cs="仿宋"/>
          <w:sz w:val="28"/>
          <w:szCs w:val="28"/>
        </w:rPr>
        <w:t>。</w:t>
      </w:r>
    </w:p>
    <w:p w14:paraId="1E82CF6C">
      <w:pPr>
        <w:spacing w:line="360" w:lineRule="auto"/>
        <w:ind w:left="559" w:leftChars="266" w:firstLine="0" w:firstLineChars="0"/>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往届本科毕业生或同等学力考生满足以下条件</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或</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广州市</w:t>
      </w:r>
      <w:r>
        <w:rPr>
          <w:rFonts w:hint="eastAsia" w:ascii="仿宋" w:hAnsi="仿宋" w:eastAsia="仿宋" w:cs="仿宋"/>
          <w:sz w:val="28"/>
          <w:szCs w:val="28"/>
        </w:rPr>
        <w:t>户籍</w:t>
      </w:r>
      <w:r>
        <w:rPr>
          <w:rFonts w:hint="eastAsia" w:ascii="仿宋" w:hAnsi="仿宋" w:eastAsia="仿宋" w:cs="仿宋"/>
          <w:sz w:val="28"/>
          <w:szCs w:val="28"/>
          <w:lang w:eastAsia="zh-CN"/>
        </w:rPr>
        <w:t>（</w:t>
      </w:r>
      <w:r>
        <w:rPr>
          <w:rFonts w:hint="eastAsia" w:ascii="仿宋" w:hAnsi="仿宋" w:eastAsia="仿宋" w:cs="仿宋"/>
          <w:sz w:val="28"/>
          <w:szCs w:val="28"/>
        </w:rPr>
        <w:t>须提供户口本首页和本人页或身份证</w:t>
      </w:r>
      <w:r>
        <w:rPr>
          <w:rFonts w:hint="eastAsia" w:ascii="仿宋" w:hAnsi="仿宋" w:eastAsia="仿宋" w:cs="仿宋"/>
          <w:sz w:val="28"/>
          <w:szCs w:val="28"/>
          <w:lang w:eastAsia="zh-CN"/>
        </w:rPr>
        <w:t>）。</w:t>
      </w:r>
    </w:p>
    <w:p w14:paraId="71B39D6D">
      <w:pPr>
        <w:spacing w:line="360" w:lineRule="auto"/>
        <w:ind w:left="559" w:leftChars="266" w:firstLine="0" w:firstLineChars="0"/>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广州市</w:t>
      </w:r>
      <w:r>
        <w:rPr>
          <w:rFonts w:hint="eastAsia" w:ascii="仿宋" w:hAnsi="仿宋" w:eastAsia="仿宋" w:cs="仿宋"/>
          <w:sz w:val="28"/>
          <w:szCs w:val="28"/>
        </w:rPr>
        <w:t>内工作，须满足以下条件之一：</w:t>
      </w:r>
    </w:p>
    <w:p w14:paraId="07AEB8D2">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①须提供用人单位最近三个月及以上为其缴纳的</w:t>
      </w:r>
      <w:r>
        <w:rPr>
          <w:rFonts w:hint="eastAsia" w:ascii="仿宋" w:hAnsi="仿宋" w:eastAsia="仿宋" w:cs="仿宋"/>
          <w:sz w:val="28"/>
          <w:szCs w:val="28"/>
          <w:lang w:val="en-US" w:eastAsia="zh-CN"/>
        </w:rPr>
        <w:t>广州市</w:t>
      </w:r>
      <w:r>
        <w:rPr>
          <w:rFonts w:hint="eastAsia" w:ascii="仿宋" w:hAnsi="仿宋" w:eastAsia="仿宋" w:cs="仿宋"/>
          <w:sz w:val="28"/>
          <w:szCs w:val="28"/>
        </w:rPr>
        <w:t>社保或公积金缴费证明。</w:t>
      </w:r>
    </w:p>
    <w:p w14:paraId="21A4E6BC">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②须同时提供</w:t>
      </w:r>
      <w:r>
        <w:rPr>
          <w:rFonts w:hint="eastAsia" w:ascii="仿宋" w:hAnsi="仿宋" w:eastAsia="仿宋" w:cs="仿宋"/>
          <w:sz w:val="28"/>
          <w:szCs w:val="28"/>
          <w:lang w:val="en-US" w:eastAsia="zh-CN"/>
        </w:rPr>
        <w:t>广州市</w:t>
      </w:r>
      <w:r>
        <w:rPr>
          <w:rFonts w:hint="eastAsia" w:ascii="仿宋" w:hAnsi="仿宋" w:eastAsia="仿宋" w:cs="仿宋"/>
          <w:sz w:val="28"/>
          <w:szCs w:val="28"/>
        </w:rPr>
        <w:t>内工作单位的有效劳动合同和近一个月的</w:t>
      </w:r>
      <w:r>
        <w:rPr>
          <w:rFonts w:hint="eastAsia" w:ascii="仿宋" w:hAnsi="仿宋" w:eastAsia="仿宋" w:cs="仿宋"/>
          <w:sz w:val="28"/>
          <w:szCs w:val="28"/>
          <w:lang w:val="en-US" w:eastAsia="zh-CN"/>
        </w:rPr>
        <w:t>广州市</w:t>
      </w:r>
      <w:r>
        <w:rPr>
          <w:rFonts w:hint="eastAsia" w:ascii="仿宋" w:hAnsi="仿宋" w:eastAsia="仿宋" w:cs="仿宋"/>
          <w:sz w:val="28"/>
          <w:szCs w:val="28"/>
        </w:rPr>
        <w:t>社保或公积金缴费证明</w:t>
      </w:r>
      <w:r>
        <w:rPr>
          <w:rFonts w:hint="eastAsia" w:ascii="仿宋" w:hAnsi="仿宋" w:eastAsia="仿宋" w:cs="仿宋"/>
          <w:sz w:val="28"/>
          <w:szCs w:val="28"/>
          <w:lang w:eastAsia="zh-CN"/>
        </w:rPr>
        <w:t>（</w:t>
      </w:r>
      <w:r>
        <w:rPr>
          <w:rFonts w:hint="eastAsia" w:ascii="仿宋" w:hAnsi="仿宋" w:eastAsia="仿宋" w:cs="仿宋"/>
          <w:sz w:val="28"/>
          <w:szCs w:val="28"/>
        </w:rPr>
        <w:t>社保或公积金缴费单位须与签订工作合同的单位一致</w:t>
      </w:r>
      <w:r>
        <w:rPr>
          <w:rFonts w:hint="eastAsia" w:ascii="仿宋" w:hAnsi="仿宋" w:eastAsia="仿宋" w:cs="仿宋"/>
          <w:sz w:val="28"/>
          <w:szCs w:val="28"/>
          <w:lang w:eastAsia="zh-CN"/>
        </w:rPr>
        <w:t>）</w:t>
      </w:r>
      <w:r>
        <w:rPr>
          <w:rFonts w:hint="eastAsia" w:ascii="仿宋" w:hAnsi="仿宋" w:eastAsia="仿宋" w:cs="仿宋"/>
          <w:sz w:val="28"/>
          <w:szCs w:val="28"/>
        </w:rPr>
        <w:t>。</w:t>
      </w:r>
    </w:p>
    <w:sectPr>
      <w:pgSz w:w="11906" w:h="16840"/>
      <w:pgMar w:top="1431" w:right="1643"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WViY2ZmYTBhODk5MTczYTAyNGZjZTBkNTc3Mjg3NTAifQ=="/>
  </w:docVars>
  <w:rsids>
    <w:rsidRoot w:val="00000000"/>
    <w:rsid w:val="04F10087"/>
    <w:rsid w:val="0B351872"/>
    <w:rsid w:val="0E5247AE"/>
    <w:rsid w:val="17F907AB"/>
    <w:rsid w:val="1E6A0B95"/>
    <w:rsid w:val="3274326E"/>
    <w:rsid w:val="354617BD"/>
    <w:rsid w:val="3C4F5A0D"/>
    <w:rsid w:val="47B22E1C"/>
    <w:rsid w:val="48A87940"/>
    <w:rsid w:val="5DE06548"/>
    <w:rsid w:val="74A41FBE"/>
    <w:rsid w:val="7D256B1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19"/>
      <w:szCs w:val="19"/>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409</Words>
  <Characters>415</Characters>
  <TotalTime>16</TotalTime>
  <ScaleCrop>false</ScaleCrop>
  <LinksUpToDate>false</LinksUpToDate>
  <CharactersWithSpaces>415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2023-09-23T16:07:00Z</dcterms:created>
  <dc:creator>Angelinasun</dc:creator>
  <cp:lastModifiedBy>huangyekun</cp:lastModifiedBy>
  <dcterms:modified xsi:type="dcterms:W3CDTF">2026-10-08T06:38:34Z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2024-10-02T16:42:06Z</vt:filetime>
  </property>
  <property fmtid="{D5CDD505-2E9C-101B-9397-08002B2CF9AE}" pid="4" name="KSOProductBuildVer">
    <vt:lpwstr>2052-12.1.0.28505</vt:lpwstr>
  </property>
  <property fmtid="{D5CDD505-2E9C-101B-9397-08002B2CF9AE}" pid="5" name="ICV">
    <vt:lpwstr>2EEBE7034B0342579C67E03AA5759083_12</vt:lpwstr>
  </property>
  <property fmtid="{D5CDD505-2E9C-101B-9397-08002B2CF9AE}" pid="6" name="KSOTemplateDocerSaveRecord">
    <vt:lpwstr>eyJoZGlkIjoiNmZmYjViYzc0YTEzZDg3YTUyM2Y4NDJkNjBhODQ4N2UiLCJ1c2VySWQiOiI2ODU3ODE3MzEifQ==</vt:lpwstr>
  </property>
</Properties>
</file>